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1DB" w:rsidRPr="009451DB" w:rsidRDefault="00AF6DB2" w:rsidP="0075228F">
      <w:pPr>
        <w:tabs>
          <w:tab w:val="center" w:pos="4677"/>
        </w:tabs>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9451DB" w:rsidRPr="009451DB">
        <w:rPr>
          <w:rFonts w:ascii="Times New Roman" w:eastAsia="Times New Roman" w:hAnsi="Times New Roman" w:cs="Times New Roman"/>
          <w:noProof/>
          <w:sz w:val="20"/>
          <w:szCs w:val="20"/>
        </w:rPr>
        <w:drawing>
          <wp:inline distT="0" distB="0" distL="0" distR="0" wp14:anchorId="183EF050" wp14:editId="4195E602">
            <wp:extent cx="561975" cy="590550"/>
            <wp:effectExtent l="0" t="0" r="9525" b="0"/>
            <wp:docPr id="1" name="Рисунок 1" descr="et_g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co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590550"/>
                    </a:xfrm>
                    <a:prstGeom prst="rect">
                      <a:avLst/>
                    </a:prstGeom>
                    <a:noFill/>
                    <a:ln>
                      <a:noFill/>
                    </a:ln>
                  </pic:spPr>
                </pic:pic>
              </a:graphicData>
            </a:graphic>
          </wp:inline>
        </w:drawing>
      </w:r>
      <w:r>
        <w:rPr>
          <w:rFonts w:ascii="Times New Roman" w:eastAsia="Times New Roman" w:hAnsi="Times New Roman" w:cs="Times New Roman"/>
          <w:b/>
          <w:sz w:val="28"/>
          <w:szCs w:val="28"/>
        </w:rPr>
        <w:t xml:space="preserve">                                            </w:t>
      </w:r>
      <w:r w:rsidRPr="00AF6DB2">
        <w:rPr>
          <w:rFonts w:ascii="Times New Roman" w:eastAsia="Times New Roman" w:hAnsi="Times New Roman" w:cs="Times New Roman"/>
          <w:sz w:val="28"/>
          <w:szCs w:val="28"/>
        </w:rPr>
        <w:t xml:space="preserve"> ПРОЕКТ</w:t>
      </w:r>
    </w:p>
    <w:p w:rsidR="009451DB" w:rsidRPr="009451DB" w:rsidRDefault="009451DB" w:rsidP="009451DB">
      <w:pPr>
        <w:spacing w:after="0"/>
        <w:jc w:val="center"/>
        <w:rPr>
          <w:rFonts w:ascii="Times New Roman" w:eastAsia="Times New Roman" w:hAnsi="Times New Roman" w:cs="Times New Roman"/>
          <w:b/>
          <w:bCs/>
          <w:sz w:val="28"/>
          <w:szCs w:val="28"/>
        </w:rPr>
      </w:pPr>
      <w:r w:rsidRPr="009451DB">
        <w:rPr>
          <w:rFonts w:ascii="Times New Roman" w:eastAsia="Times New Roman" w:hAnsi="Times New Roman" w:cs="Times New Roman"/>
          <w:b/>
          <w:bCs/>
          <w:sz w:val="28"/>
          <w:szCs w:val="28"/>
        </w:rPr>
        <w:t>Челябинская область</w:t>
      </w:r>
    </w:p>
    <w:p w:rsidR="009451DB" w:rsidRPr="009451DB" w:rsidRDefault="009451DB" w:rsidP="009451DB">
      <w:pPr>
        <w:spacing w:after="0"/>
        <w:jc w:val="center"/>
        <w:rPr>
          <w:rFonts w:ascii="Times New Roman" w:eastAsia="Times New Roman" w:hAnsi="Times New Roman" w:cs="Times New Roman"/>
          <w:sz w:val="28"/>
          <w:szCs w:val="28"/>
        </w:rPr>
      </w:pPr>
      <w:r w:rsidRPr="009451DB">
        <w:rPr>
          <w:rFonts w:ascii="Times New Roman" w:eastAsia="Times New Roman" w:hAnsi="Times New Roman" w:cs="Times New Roman"/>
          <w:b/>
          <w:bCs/>
          <w:sz w:val="28"/>
          <w:szCs w:val="28"/>
        </w:rPr>
        <w:t>Еткульский муниципальный район</w:t>
      </w:r>
    </w:p>
    <w:p w:rsidR="009451DB" w:rsidRPr="009451DB" w:rsidRDefault="009451DB" w:rsidP="009451DB">
      <w:pPr>
        <w:pBdr>
          <w:bottom w:val="single" w:sz="12" w:space="1" w:color="auto"/>
        </w:pBdr>
        <w:spacing w:after="0"/>
        <w:jc w:val="center"/>
        <w:rPr>
          <w:rFonts w:ascii="Times New Roman" w:eastAsia="Times New Roman" w:hAnsi="Times New Roman" w:cs="Times New Roman"/>
          <w:b/>
          <w:sz w:val="28"/>
          <w:szCs w:val="28"/>
        </w:rPr>
      </w:pPr>
      <w:r w:rsidRPr="009451DB">
        <w:rPr>
          <w:rFonts w:ascii="Times New Roman" w:eastAsia="Times New Roman" w:hAnsi="Times New Roman" w:cs="Times New Roman"/>
          <w:b/>
          <w:sz w:val="28"/>
          <w:szCs w:val="28"/>
        </w:rPr>
        <w:t>Совет депутатов Пискловского сельского поселения</w:t>
      </w:r>
    </w:p>
    <w:p w:rsidR="009451DB" w:rsidRPr="009451DB" w:rsidRDefault="009451DB" w:rsidP="009451DB">
      <w:pPr>
        <w:pBdr>
          <w:bottom w:val="single" w:sz="12" w:space="1" w:color="auto"/>
        </w:pBdr>
        <w:spacing w:after="0"/>
        <w:jc w:val="center"/>
        <w:rPr>
          <w:rFonts w:ascii="Times New Roman" w:eastAsia="Times New Roman" w:hAnsi="Times New Roman" w:cs="Times New Roman"/>
          <w:bCs/>
          <w:sz w:val="28"/>
          <w:szCs w:val="28"/>
        </w:rPr>
      </w:pPr>
      <w:r w:rsidRPr="009451DB">
        <w:rPr>
          <w:rFonts w:ascii="Times New Roman" w:eastAsia="Times New Roman" w:hAnsi="Times New Roman" w:cs="Times New Roman"/>
          <w:bCs/>
          <w:sz w:val="28"/>
          <w:szCs w:val="28"/>
        </w:rPr>
        <w:t>шестого созыва</w:t>
      </w:r>
    </w:p>
    <w:p w:rsidR="009451DB" w:rsidRPr="009451DB" w:rsidRDefault="009451DB" w:rsidP="009451DB">
      <w:pPr>
        <w:pBdr>
          <w:bottom w:val="single" w:sz="12" w:space="1" w:color="auto"/>
        </w:pBdr>
        <w:spacing w:after="0"/>
        <w:jc w:val="center"/>
        <w:rPr>
          <w:rFonts w:ascii="Times New Roman" w:eastAsia="Times New Roman" w:hAnsi="Times New Roman" w:cs="Times New Roman"/>
          <w:b/>
          <w:sz w:val="28"/>
          <w:szCs w:val="28"/>
        </w:rPr>
      </w:pPr>
      <w:r w:rsidRPr="009451DB">
        <w:rPr>
          <w:rFonts w:ascii="Times New Roman" w:eastAsia="Times New Roman" w:hAnsi="Times New Roman" w:cs="Times New Roman"/>
          <w:b/>
          <w:sz w:val="28"/>
          <w:szCs w:val="28"/>
        </w:rPr>
        <w:t>Р Е Ш Е Н И Е</w:t>
      </w:r>
    </w:p>
    <w:p w:rsidR="009451DB" w:rsidRPr="009451DB" w:rsidRDefault="009451DB" w:rsidP="009451DB">
      <w:pPr>
        <w:pBdr>
          <w:bottom w:val="single" w:sz="12" w:space="1" w:color="auto"/>
        </w:pBdr>
        <w:spacing w:after="0"/>
        <w:jc w:val="center"/>
        <w:rPr>
          <w:rFonts w:ascii="Times New Roman" w:eastAsia="Times New Roman" w:hAnsi="Times New Roman" w:cs="Times New Roman"/>
          <w:bCs/>
          <w:sz w:val="28"/>
          <w:szCs w:val="28"/>
        </w:rPr>
      </w:pPr>
      <w:r w:rsidRPr="009451DB">
        <w:rPr>
          <w:rFonts w:ascii="Times New Roman" w:eastAsia="Times New Roman" w:hAnsi="Times New Roman" w:cs="Times New Roman"/>
          <w:bCs/>
          <w:sz w:val="28"/>
          <w:szCs w:val="28"/>
        </w:rPr>
        <w:t>456579, Челябинская обл., Еткульский р-он, с.Писклово ул.Советская-3а.</w:t>
      </w:r>
    </w:p>
    <w:p w:rsidR="009451DB" w:rsidRPr="009451DB" w:rsidRDefault="009451DB" w:rsidP="009451DB">
      <w:pPr>
        <w:keepNext/>
        <w:spacing w:after="0" w:line="240" w:lineRule="auto"/>
        <w:outlineLvl w:val="1"/>
        <w:rPr>
          <w:rFonts w:ascii="Times New Roman" w:eastAsia="Times New Roman" w:hAnsi="Times New Roman" w:cs="Times New Roman"/>
          <w:sz w:val="28"/>
          <w:szCs w:val="28"/>
        </w:rPr>
      </w:pPr>
    </w:p>
    <w:p w:rsidR="009451DB" w:rsidRDefault="009451DB" w:rsidP="009451DB">
      <w:pPr>
        <w:keepNext/>
        <w:spacing w:after="0" w:line="240" w:lineRule="auto"/>
        <w:outlineLvl w:val="1"/>
        <w:rPr>
          <w:rFonts w:ascii="Times New Roman" w:eastAsia="Times New Roman" w:hAnsi="Times New Roman" w:cs="Times New Roman"/>
          <w:b/>
          <w:sz w:val="28"/>
          <w:szCs w:val="28"/>
        </w:rPr>
      </w:pPr>
      <w:r w:rsidRPr="009451DB">
        <w:rPr>
          <w:rFonts w:ascii="Times New Roman" w:eastAsia="Times New Roman" w:hAnsi="Times New Roman" w:cs="Times New Roman"/>
          <w:b/>
          <w:sz w:val="28"/>
          <w:szCs w:val="28"/>
        </w:rPr>
        <w:t xml:space="preserve">от </w:t>
      </w:r>
      <w:r w:rsidR="00AF6DB2">
        <w:rPr>
          <w:rFonts w:ascii="Times New Roman" w:eastAsia="Times New Roman" w:hAnsi="Times New Roman" w:cs="Times New Roman"/>
          <w:b/>
          <w:sz w:val="28"/>
          <w:szCs w:val="28"/>
        </w:rPr>
        <w:t xml:space="preserve">«___» ___________ </w:t>
      </w:r>
      <w:r w:rsidRPr="009451DB">
        <w:rPr>
          <w:rFonts w:ascii="Times New Roman" w:eastAsia="Times New Roman" w:hAnsi="Times New Roman" w:cs="Times New Roman"/>
          <w:b/>
          <w:sz w:val="28"/>
          <w:szCs w:val="28"/>
        </w:rPr>
        <w:t>2021 г</w:t>
      </w:r>
      <w:r w:rsidRPr="009451DB">
        <w:rPr>
          <w:rFonts w:ascii="Times New Roman" w:eastAsia="Times New Roman" w:hAnsi="Times New Roman" w:cs="Times New Roman"/>
          <w:sz w:val="28"/>
          <w:szCs w:val="28"/>
        </w:rPr>
        <w:t xml:space="preserve">.                                </w:t>
      </w:r>
      <w:r w:rsidRPr="009451DB">
        <w:rPr>
          <w:rFonts w:ascii="Times New Roman" w:eastAsia="Times New Roman" w:hAnsi="Times New Roman" w:cs="Times New Roman"/>
          <w:b/>
          <w:sz w:val="28"/>
          <w:szCs w:val="28"/>
        </w:rPr>
        <w:t xml:space="preserve">№ </w:t>
      </w:r>
      <w:r w:rsidR="001A541E">
        <w:rPr>
          <w:rFonts w:ascii="Times New Roman" w:eastAsia="Times New Roman" w:hAnsi="Times New Roman" w:cs="Times New Roman"/>
          <w:b/>
          <w:sz w:val="28"/>
          <w:szCs w:val="28"/>
        </w:rPr>
        <w:t>__</w:t>
      </w:r>
    </w:p>
    <w:p w:rsidR="00AF6DB2" w:rsidRDefault="00AF6DB2" w:rsidP="009451DB">
      <w:pPr>
        <w:keepNext/>
        <w:spacing w:after="0" w:line="240" w:lineRule="auto"/>
        <w:outlineLvl w:val="1"/>
        <w:rPr>
          <w:rFonts w:ascii="Times New Roman" w:eastAsia="Times New Roman" w:hAnsi="Times New Roman" w:cs="Times New Roman"/>
          <w:b/>
          <w:sz w:val="28"/>
          <w:szCs w:val="28"/>
        </w:rPr>
      </w:pPr>
    </w:p>
    <w:p w:rsidR="00DF10BF" w:rsidRPr="00DF10BF" w:rsidRDefault="00DF10BF" w:rsidP="00DF10BF">
      <w:pPr>
        <w:spacing w:after="0" w:line="240" w:lineRule="auto"/>
        <w:rPr>
          <w:rFonts w:ascii="Times New Roman" w:eastAsia="Times New Roman" w:hAnsi="Times New Roman" w:cs="Times New Roman"/>
          <w:sz w:val="28"/>
          <w:szCs w:val="28"/>
        </w:rPr>
      </w:pPr>
      <w:r w:rsidRPr="00DF10BF">
        <w:rPr>
          <w:rFonts w:ascii="Times New Roman" w:eastAsia="Times New Roman" w:hAnsi="Times New Roman" w:cs="Times New Roman"/>
          <w:sz w:val="28"/>
          <w:szCs w:val="28"/>
        </w:rPr>
        <w:t>О внесении изменений и дополнений</w:t>
      </w:r>
    </w:p>
    <w:p w:rsidR="00DF10BF" w:rsidRPr="00DF10BF" w:rsidRDefault="00DF10BF" w:rsidP="00DF10BF">
      <w:pPr>
        <w:spacing w:after="0" w:line="240" w:lineRule="auto"/>
        <w:rPr>
          <w:rFonts w:ascii="Times New Roman" w:eastAsia="Times New Roman" w:hAnsi="Times New Roman" w:cs="Times New Roman"/>
          <w:sz w:val="28"/>
          <w:szCs w:val="28"/>
        </w:rPr>
      </w:pPr>
      <w:r w:rsidRPr="00DF10BF">
        <w:rPr>
          <w:rFonts w:ascii="Times New Roman" w:eastAsia="Times New Roman" w:hAnsi="Times New Roman" w:cs="Times New Roman"/>
          <w:sz w:val="28"/>
          <w:szCs w:val="28"/>
        </w:rPr>
        <w:t xml:space="preserve">в Устав </w:t>
      </w:r>
      <w:r w:rsidR="00CF47E3">
        <w:rPr>
          <w:rFonts w:ascii="Times New Roman" w:eastAsia="Times New Roman" w:hAnsi="Times New Roman" w:cs="Times New Roman"/>
          <w:sz w:val="28"/>
          <w:szCs w:val="28"/>
        </w:rPr>
        <w:t>Пискловского</w:t>
      </w:r>
    </w:p>
    <w:p w:rsidR="00DF10BF" w:rsidRPr="00DF10BF" w:rsidRDefault="00DF10BF" w:rsidP="00DF10BF">
      <w:pPr>
        <w:spacing w:after="0" w:line="240" w:lineRule="auto"/>
        <w:rPr>
          <w:rFonts w:ascii="Times New Roman" w:eastAsia="Times New Roman" w:hAnsi="Times New Roman" w:cs="Times New Roman"/>
          <w:sz w:val="28"/>
          <w:szCs w:val="28"/>
        </w:rPr>
      </w:pPr>
      <w:r w:rsidRPr="00DF10BF">
        <w:rPr>
          <w:rFonts w:ascii="Times New Roman" w:eastAsia="Times New Roman" w:hAnsi="Times New Roman" w:cs="Times New Roman"/>
          <w:sz w:val="28"/>
          <w:szCs w:val="28"/>
        </w:rPr>
        <w:t>сельского поселения</w:t>
      </w:r>
    </w:p>
    <w:p w:rsidR="00DF10BF" w:rsidRPr="00DF10BF" w:rsidRDefault="00DF10BF" w:rsidP="00DF10BF">
      <w:pPr>
        <w:spacing w:after="0" w:line="240" w:lineRule="auto"/>
        <w:rPr>
          <w:rFonts w:ascii="Times New Roman" w:eastAsia="Times New Roman" w:hAnsi="Times New Roman" w:cs="Times New Roman"/>
          <w:sz w:val="28"/>
          <w:szCs w:val="28"/>
        </w:rPr>
      </w:pPr>
    </w:p>
    <w:p w:rsidR="00DF10BF" w:rsidRPr="00DF10BF" w:rsidRDefault="00DF10BF" w:rsidP="002828C9">
      <w:pPr>
        <w:spacing w:after="0" w:line="240" w:lineRule="auto"/>
        <w:ind w:hanging="180"/>
        <w:jc w:val="center"/>
        <w:rPr>
          <w:rFonts w:ascii="Times New Roman" w:eastAsia="Times New Roman" w:hAnsi="Times New Roman" w:cs="Times New Roman"/>
          <w:sz w:val="28"/>
          <w:szCs w:val="28"/>
        </w:rPr>
      </w:pPr>
      <w:r w:rsidRPr="00DF10BF">
        <w:rPr>
          <w:rFonts w:ascii="Times New Roman" w:eastAsia="Times New Roman" w:hAnsi="Times New Roman" w:cs="Times New Roman"/>
          <w:sz w:val="28"/>
          <w:szCs w:val="28"/>
        </w:rPr>
        <w:t xml:space="preserve">Совет депутатов </w:t>
      </w:r>
      <w:r w:rsidR="00CF47E3">
        <w:rPr>
          <w:rFonts w:ascii="Times New Roman" w:eastAsia="Times New Roman" w:hAnsi="Times New Roman" w:cs="Times New Roman"/>
          <w:sz w:val="28"/>
          <w:szCs w:val="28"/>
        </w:rPr>
        <w:t>Пискловского</w:t>
      </w:r>
      <w:r w:rsidRPr="00DF10BF">
        <w:rPr>
          <w:rFonts w:ascii="Times New Roman" w:eastAsia="Times New Roman" w:hAnsi="Times New Roman" w:cs="Times New Roman"/>
          <w:sz w:val="28"/>
          <w:szCs w:val="28"/>
        </w:rPr>
        <w:t xml:space="preserve"> сельского поселения</w:t>
      </w:r>
    </w:p>
    <w:p w:rsidR="00DF10BF" w:rsidRPr="00DF10BF" w:rsidRDefault="00DF10BF" w:rsidP="002828C9">
      <w:pPr>
        <w:spacing w:after="0" w:line="240" w:lineRule="auto"/>
        <w:ind w:hanging="180"/>
        <w:jc w:val="center"/>
        <w:rPr>
          <w:rFonts w:ascii="Times New Roman" w:eastAsia="Times New Roman" w:hAnsi="Times New Roman" w:cs="Times New Roman"/>
          <w:sz w:val="28"/>
          <w:szCs w:val="28"/>
        </w:rPr>
      </w:pPr>
      <w:r w:rsidRPr="00DF10BF">
        <w:rPr>
          <w:rFonts w:ascii="Times New Roman" w:eastAsia="Times New Roman" w:hAnsi="Times New Roman" w:cs="Times New Roman"/>
          <w:sz w:val="28"/>
          <w:szCs w:val="28"/>
        </w:rPr>
        <w:t>РЕШАЕТ:</w:t>
      </w:r>
    </w:p>
    <w:p w:rsidR="00DF10BF" w:rsidRPr="00DF10BF" w:rsidRDefault="00DF10BF" w:rsidP="00DF10BF">
      <w:pPr>
        <w:spacing w:after="0" w:line="240" w:lineRule="auto"/>
        <w:ind w:firstLine="709"/>
        <w:jc w:val="both"/>
        <w:rPr>
          <w:rFonts w:ascii="Times New Roman" w:eastAsia="Times New Roman" w:hAnsi="Times New Roman" w:cs="Times New Roman"/>
          <w:sz w:val="28"/>
          <w:szCs w:val="28"/>
        </w:rPr>
      </w:pPr>
      <w:r w:rsidRPr="00DF10BF">
        <w:rPr>
          <w:rFonts w:ascii="Times New Roman" w:eastAsia="Times New Roman" w:hAnsi="Times New Roman" w:cs="Times New Roman"/>
          <w:sz w:val="28"/>
          <w:szCs w:val="28"/>
        </w:rPr>
        <w:t xml:space="preserve">1. Внести в Устав </w:t>
      </w:r>
      <w:r w:rsidR="00CF47E3">
        <w:rPr>
          <w:rFonts w:ascii="Times New Roman" w:eastAsia="Times New Roman" w:hAnsi="Times New Roman" w:cs="Times New Roman"/>
          <w:sz w:val="28"/>
          <w:szCs w:val="28"/>
        </w:rPr>
        <w:t>Пискловского</w:t>
      </w:r>
      <w:r w:rsidRPr="00DF10BF">
        <w:rPr>
          <w:rFonts w:ascii="Times New Roman" w:eastAsia="Times New Roman" w:hAnsi="Times New Roman" w:cs="Times New Roman"/>
          <w:sz w:val="28"/>
          <w:szCs w:val="28"/>
        </w:rPr>
        <w:t xml:space="preserve"> сельского поселения следующие изменения:</w:t>
      </w:r>
    </w:p>
    <w:p w:rsidR="00DF10BF" w:rsidRPr="00DF10BF" w:rsidRDefault="00DF10BF" w:rsidP="00DF10BF">
      <w:pPr>
        <w:spacing w:after="0" w:line="240" w:lineRule="auto"/>
        <w:jc w:val="both"/>
        <w:rPr>
          <w:rFonts w:ascii="Times New Roman" w:eastAsia="Times New Roman" w:hAnsi="Times New Roman" w:cs="Times New Roman"/>
          <w:sz w:val="28"/>
          <w:szCs w:val="28"/>
        </w:rPr>
      </w:pPr>
      <w:bookmarkStart w:id="0" w:name="_GoBack"/>
      <w:bookmarkEnd w:id="0"/>
    </w:p>
    <w:p w:rsidR="00AF6DB2" w:rsidRPr="00CF47E3" w:rsidRDefault="00CF47E3" w:rsidP="00CF47E3">
      <w:pPr>
        <w:pStyle w:val="a4"/>
        <w:numPr>
          <w:ilvl w:val="0"/>
          <w:numId w:val="27"/>
        </w:numPr>
        <w:spacing w:after="0" w:line="240" w:lineRule="auto"/>
        <w:jc w:val="both"/>
        <w:rPr>
          <w:rFonts w:ascii="Times New Roman" w:eastAsia="Times New Roman" w:hAnsi="Times New Roman" w:cs="Times New Roman"/>
          <w:sz w:val="28"/>
          <w:szCs w:val="28"/>
        </w:rPr>
      </w:pPr>
      <w:r w:rsidRPr="00CF47E3">
        <w:rPr>
          <w:rFonts w:ascii="Times New Roman" w:eastAsia="Times New Roman" w:hAnsi="Times New Roman" w:cs="Times New Roman"/>
          <w:sz w:val="28"/>
          <w:szCs w:val="28"/>
        </w:rPr>
        <w:t xml:space="preserve">В </w:t>
      </w:r>
      <w:r w:rsidR="00AF6DB2" w:rsidRPr="00CF47E3">
        <w:rPr>
          <w:rFonts w:ascii="Times New Roman" w:eastAsia="Times New Roman" w:hAnsi="Times New Roman" w:cs="Times New Roman"/>
          <w:sz w:val="28"/>
          <w:szCs w:val="28"/>
        </w:rPr>
        <w:t xml:space="preserve">статье 7 </w:t>
      </w:r>
      <w:r w:rsidR="00AF6DB2" w:rsidRPr="00CF47E3">
        <w:rPr>
          <w:rFonts w:ascii="Times New Roman" w:eastAsia="Times New Roman" w:hAnsi="Times New Roman" w:cs="Times New Roman"/>
          <w:b/>
          <w:sz w:val="28"/>
          <w:szCs w:val="28"/>
        </w:rPr>
        <w:t>«Права органов местного самоуправления сельского поселения на решение вопросов, не отнесенных к вопросам местного значения сельского поселения»</w:t>
      </w:r>
      <w:r w:rsidR="00AF6DB2" w:rsidRPr="00AF6DB2">
        <w:rPr>
          <w:rFonts w:eastAsia="Times New Roman"/>
          <w:vertAlign w:val="superscript"/>
        </w:rPr>
        <w:footnoteReference w:id="1"/>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пункт 1 дополнить абзацем 17 следующего содержания:</w:t>
      </w:r>
    </w:p>
    <w:p w:rsidR="00AF6DB2" w:rsidRPr="00AF6DB2" w:rsidRDefault="00F7294F" w:rsidP="00AF6DB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F6DB2" w:rsidRPr="00AF6DB2">
        <w:rPr>
          <w:rFonts w:ascii="Times New Roman" w:eastAsia="Times New Roman" w:hAnsi="Times New Roman" w:cs="Times New Roman"/>
          <w:sz w:val="28"/>
          <w:szCs w:val="28"/>
        </w:rPr>
        <w:t xml:space="preserve">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пункт 1 дополнить абзацем 18 следующего содержания:</w:t>
      </w:r>
    </w:p>
    <w:p w:rsidR="00AF6DB2" w:rsidRPr="00AF6DB2" w:rsidRDefault="00F7294F" w:rsidP="00AF6DB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F6DB2" w:rsidRPr="00AF6DB2">
        <w:rPr>
          <w:rFonts w:ascii="Times New Roman" w:eastAsia="Times New Roman" w:hAnsi="Times New Roman" w:cs="Times New Roman"/>
          <w:sz w:val="28"/>
          <w:szCs w:val="28"/>
        </w:rPr>
        <w:t>осуществление мероприятий по оказанию помощи лицам, находящимся в состоянии алкогольного, наркотического или иного токсического опьянения.»;</w:t>
      </w:r>
    </w:p>
    <w:p w:rsidR="00AF6DB2" w:rsidRPr="00AF6DB2" w:rsidRDefault="00AF6DB2" w:rsidP="00AF6DB2">
      <w:pPr>
        <w:spacing w:after="0" w:line="240" w:lineRule="auto"/>
        <w:jc w:val="both"/>
        <w:rPr>
          <w:rFonts w:ascii="Times New Roman" w:eastAsia="Times New Roman" w:hAnsi="Times New Roman" w:cs="Times New Roman"/>
          <w:sz w:val="28"/>
          <w:szCs w:val="28"/>
        </w:rPr>
      </w:pPr>
    </w:p>
    <w:p w:rsidR="00AF6DB2" w:rsidRPr="00CF47E3" w:rsidRDefault="00AF6DB2" w:rsidP="00CF47E3">
      <w:pPr>
        <w:pStyle w:val="a4"/>
        <w:numPr>
          <w:ilvl w:val="0"/>
          <w:numId w:val="27"/>
        </w:numPr>
        <w:spacing w:after="0" w:line="240" w:lineRule="auto"/>
        <w:jc w:val="both"/>
        <w:rPr>
          <w:rFonts w:ascii="Times New Roman" w:eastAsia="Times New Roman" w:hAnsi="Times New Roman" w:cs="Times New Roman"/>
          <w:b/>
          <w:sz w:val="28"/>
          <w:szCs w:val="28"/>
        </w:rPr>
      </w:pPr>
      <w:r w:rsidRPr="00CF47E3">
        <w:rPr>
          <w:rFonts w:ascii="Times New Roman" w:eastAsia="Times New Roman" w:hAnsi="Times New Roman" w:cs="Times New Roman"/>
          <w:sz w:val="28"/>
          <w:szCs w:val="28"/>
        </w:rPr>
        <w:t xml:space="preserve">Дополнить главу </w:t>
      </w:r>
      <w:r w:rsidRPr="00CF47E3">
        <w:rPr>
          <w:rFonts w:ascii="Times New Roman" w:eastAsia="Times New Roman" w:hAnsi="Times New Roman" w:cs="Times New Roman"/>
          <w:sz w:val="28"/>
          <w:szCs w:val="28"/>
          <w:lang w:val="en-US"/>
        </w:rPr>
        <w:t>III</w:t>
      </w:r>
      <w:r w:rsidRPr="00CF47E3">
        <w:rPr>
          <w:rFonts w:ascii="Times New Roman" w:eastAsia="Times New Roman" w:hAnsi="Times New Roman" w:cs="Times New Roman"/>
          <w:sz w:val="28"/>
          <w:szCs w:val="28"/>
        </w:rPr>
        <w:t xml:space="preserve"> </w:t>
      </w:r>
      <w:r w:rsidRPr="00CF47E3">
        <w:rPr>
          <w:rFonts w:ascii="Times New Roman" w:eastAsia="Times New Roman" w:hAnsi="Times New Roman" w:cs="Times New Roman"/>
          <w:b/>
          <w:sz w:val="28"/>
          <w:szCs w:val="28"/>
        </w:rPr>
        <w:t>«Формы, порядок и гарантии участия населения в решении вопросов местного значения»</w:t>
      </w:r>
      <w:r w:rsidRPr="00CF47E3">
        <w:rPr>
          <w:rFonts w:ascii="Times New Roman" w:eastAsia="Times New Roman" w:hAnsi="Times New Roman" w:cs="Times New Roman"/>
          <w:sz w:val="28"/>
          <w:szCs w:val="28"/>
        </w:rPr>
        <w:t xml:space="preserve"> новой статьёй:</w:t>
      </w:r>
      <w:r w:rsidRPr="00AF6DB2">
        <w:rPr>
          <w:rFonts w:eastAsia="Times New Roman"/>
          <w:vertAlign w:val="superscript"/>
        </w:rPr>
        <w:footnoteReference w:id="2"/>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«Статья 18.1 «</w:t>
      </w:r>
      <w:r w:rsidRPr="00AF6DB2">
        <w:rPr>
          <w:rFonts w:ascii="Times New Roman" w:eastAsia="Times New Roman" w:hAnsi="Times New Roman" w:cs="Times New Roman"/>
          <w:b/>
          <w:sz w:val="28"/>
          <w:szCs w:val="28"/>
        </w:rPr>
        <w:t>Сход граждан»</w:t>
      </w:r>
      <w:r w:rsidRPr="00AF6DB2">
        <w:rPr>
          <w:rFonts w:ascii="Times New Roman" w:eastAsia="Times New Roman" w:hAnsi="Times New Roman" w:cs="Times New Roman"/>
          <w:sz w:val="28"/>
          <w:szCs w:val="28"/>
        </w:rPr>
        <w:t>.</w:t>
      </w:r>
    </w:p>
    <w:p w:rsidR="00AF6DB2" w:rsidRPr="00AF6DB2" w:rsidRDefault="00AF6DB2" w:rsidP="00AF6DB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1. Сход граждан может проводиться в Пискловском поселении в случаях, предусмотренных Федеральным законом «Об общих принципах организации местного самоуправления в Российской Федерации».</w:t>
      </w:r>
    </w:p>
    <w:p w:rsidR="00AF6DB2" w:rsidRPr="00AF6DB2" w:rsidRDefault="00AF6DB2" w:rsidP="00AF6DB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lastRenderedPageBreak/>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AF6DB2" w:rsidRPr="00AF6DB2" w:rsidRDefault="00AF6DB2" w:rsidP="00AF6DB2">
      <w:pPr>
        <w:spacing w:after="0" w:line="240" w:lineRule="auto"/>
        <w:jc w:val="both"/>
        <w:rPr>
          <w:rFonts w:ascii="Times New Roman" w:eastAsia="Times New Roman" w:hAnsi="Times New Roman" w:cs="Times New Roman"/>
          <w:sz w:val="28"/>
          <w:szCs w:val="28"/>
        </w:rPr>
      </w:pPr>
    </w:p>
    <w:p w:rsidR="00AF6DB2" w:rsidRPr="00CF47E3" w:rsidRDefault="00AF6DB2" w:rsidP="00CF47E3">
      <w:pPr>
        <w:pStyle w:val="a4"/>
        <w:numPr>
          <w:ilvl w:val="0"/>
          <w:numId w:val="27"/>
        </w:numPr>
        <w:spacing w:after="0" w:line="240" w:lineRule="auto"/>
        <w:jc w:val="both"/>
        <w:rPr>
          <w:rFonts w:ascii="Times New Roman" w:eastAsia="Times New Roman" w:hAnsi="Times New Roman" w:cs="Times New Roman"/>
          <w:sz w:val="28"/>
          <w:szCs w:val="28"/>
        </w:rPr>
      </w:pPr>
      <w:r w:rsidRPr="00CF47E3">
        <w:rPr>
          <w:rFonts w:ascii="Times New Roman" w:eastAsia="Times New Roman" w:hAnsi="Times New Roman" w:cs="Times New Roman"/>
          <w:sz w:val="28"/>
          <w:szCs w:val="28"/>
        </w:rPr>
        <w:t xml:space="preserve">В статье 12 </w:t>
      </w:r>
      <w:r w:rsidRPr="00CF47E3">
        <w:rPr>
          <w:rFonts w:ascii="Times New Roman" w:eastAsia="Times New Roman" w:hAnsi="Times New Roman" w:cs="Times New Roman"/>
          <w:b/>
          <w:sz w:val="28"/>
          <w:szCs w:val="28"/>
        </w:rPr>
        <w:t>«Территориальное общественное самоуправление»</w:t>
      </w:r>
      <w:r w:rsidRPr="00AF6DB2">
        <w:rPr>
          <w:rFonts w:eastAsia="Times New Roman"/>
          <w:vertAlign w:val="superscript"/>
        </w:rPr>
        <w:footnoteReference w:id="3"/>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пункт 5 дополнить абзацем следующего содержания:</w:t>
      </w:r>
    </w:p>
    <w:p w:rsidR="00AF6DB2" w:rsidRPr="00AF6DB2" w:rsidRDefault="00BF6465" w:rsidP="00AF6DB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F6DB2" w:rsidRPr="00AF6DB2">
        <w:rPr>
          <w:rFonts w:ascii="Times New Roman" w:eastAsia="Times New Roman" w:hAnsi="Times New Roman" w:cs="Times New Roman"/>
          <w:sz w:val="28"/>
          <w:szCs w:val="28"/>
        </w:rPr>
        <w:t>обсуждение инициативного проекта и принятие решения по вопросу о его одобрении.»;</w:t>
      </w:r>
    </w:p>
    <w:p w:rsidR="00AF6DB2" w:rsidRPr="00AF6DB2" w:rsidRDefault="00AF6DB2" w:rsidP="00AF6DB2">
      <w:pPr>
        <w:spacing w:after="0" w:line="240" w:lineRule="auto"/>
        <w:jc w:val="both"/>
        <w:rPr>
          <w:rFonts w:ascii="Times New Roman" w:eastAsia="Times New Roman" w:hAnsi="Times New Roman" w:cs="Times New Roman"/>
          <w:sz w:val="28"/>
          <w:szCs w:val="28"/>
        </w:rPr>
      </w:pPr>
    </w:p>
    <w:p w:rsidR="00AF6DB2" w:rsidRPr="00CF47E3" w:rsidRDefault="00AF6DB2" w:rsidP="00CF47E3">
      <w:pPr>
        <w:pStyle w:val="a4"/>
        <w:numPr>
          <w:ilvl w:val="0"/>
          <w:numId w:val="27"/>
        </w:numPr>
        <w:spacing w:after="0" w:line="240" w:lineRule="auto"/>
        <w:jc w:val="both"/>
        <w:rPr>
          <w:rFonts w:ascii="Times New Roman" w:eastAsia="Times New Roman" w:hAnsi="Times New Roman" w:cs="Times New Roman"/>
          <w:sz w:val="28"/>
          <w:szCs w:val="28"/>
        </w:rPr>
      </w:pPr>
      <w:r w:rsidRPr="00CF47E3">
        <w:rPr>
          <w:rFonts w:ascii="Times New Roman" w:eastAsia="Times New Roman" w:hAnsi="Times New Roman" w:cs="Times New Roman"/>
          <w:sz w:val="28"/>
          <w:szCs w:val="28"/>
        </w:rPr>
        <w:t xml:space="preserve">В статье 14 </w:t>
      </w:r>
      <w:r w:rsidRPr="00CF47E3">
        <w:rPr>
          <w:rFonts w:ascii="Times New Roman" w:eastAsia="Times New Roman" w:hAnsi="Times New Roman" w:cs="Times New Roman"/>
          <w:b/>
          <w:sz w:val="28"/>
          <w:szCs w:val="28"/>
        </w:rPr>
        <w:t>«Собрание граждан»</w:t>
      </w:r>
    </w:p>
    <w:p w:rsidR="00AF6DB2" w:rsidRPr="00AF6DB2" w:rsidRDefault="00AF6DB2" w:rsidP="00AF6DB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пункт 1 изложить в следующей редакции:</w:t>
      </w:r>
    </w:p>
    <w:p w:rsidR="00AF6DB2" w:rsidRPr="00AF6DB2" w:rsidRDefault="00AF6DB2" w:rsidP="00AF6DB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поселения могут проводиться собрания граждан.»;</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пункт 2 дополнить абзацем 2 следующего содержания: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В собрании граждан по вопросам внесения инициативных проектов и их рассмотрения вправе принимать участие жители соответствующей территории Пискловского сельского поселения,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 Пискловского сельского поселения нормативного характера.»;</w:t>
      </w:r>
    </w:p>
    <w:p w:rsidR="00AF6DB2" w:rsidRPr="00AF6DB2" w:rsidRDefault="00BF6465" w:rsidP="00AF6DB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4</w:t>
      </w:r>
      <w:r w:rsidR="00AF6DB2" w:rsidRPr="00AF6DB2">
        <w:rPr>
          <w:rFonts w:ascii="Times New Roman" w:eastAsia="Times New Roman" w:hAnsi="Times New Roman" w:cs="Times New Roman"/>
          <w:sz w:val="28"/>
          <w:szCs w:val="28"/>
        </w:rPr>
        <w:t xml:space="preserve"> изложить в следующей редакции:</w:t>
      </w:r>
    </w:p>
    <w:p w:rsidR="00AF6DB2" w:rsidRPr="00AF6DB2" w:rsidRDefault="00BF6465" w:rsidP="00AF6DB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AF6DB2" w:rsidRPr="00AF6DB2">
        <w:rPr>
          <w:rFonts w:ascii="Times New Roman" w:eastAsia="Times New Roman" w:hAnsi="Times New Roman" w:cs="Times New Roman"/>
          <w:sz w:val="28"/>
          <w:szCs w:val="28"/>
        </w:rPr>
        <w:t xml:space="preserve"> Порядок назначения и проведения собрания граждан, а также полномочия собрания граждан определяются Федеральным законом от 6 октября 2003 года №131-ФЗ «Об общих принципах организации местного самоуправления в Российской Федерации», решениями Совета депутатов </w:t>
      </w:r>
      <w:r w:rsidR="007E09C9">
        <w:rPr>
          <w:rFonts w:ascii="Times New Roman" w:eastAsia="Times New Roman" w:hAnsi="Times New Roman" w:cs="Times New Roman"/>
          <w:sz w:val="28"/>
          <w:szCs w:val="28"/>
        </w:rPr>
        <w:t>Пискловского</w:t>
      </w:r>
      <w:r w:rsidR="00AF6DB2" w:rsidRPr="00AF6DB2">
        <w:rPr>
          <w:rFonts w:ascii="Times New Roman" w:eastAsia="Times New Roman" w:hAnsi="Times New Roman" w:cs="Times New Roman"/>
          <w:sz w:val="28"/>
          <w:szCs w:val="28"/>
        </w:rPr>
        <w:t xml:space="preserve"> сельского поселения нормативного характера. Собрание граждан, проводимое по инициативе населения, назначается Советом депутатов </w:t>
      </w:r>
      <w:r w:rsidR="007E09C9">
        <w:rPr>
          <w:rFonts w:ascii="Times New Roman" w:eastAsia="Times New Roman" w:hAnsi="Times New Roman" w:cs="Times New Roman"/>
          <w:sz w:val="28"/>
          <w:szCs w:val="28"/>
        </w:rPr>
        <w:t>Пискловского</w:t>
      </w:r>
      <w:r w:rsidR="00AF6DB2" w:rsidRPr="00AF6DB2">
        <w:rPr>
          <w:rFonts w:ascii="Times New Roman" w:eastAsia="Times New Roman" w:hAnsi="Times New Roman" w:cs="Times New Roman"/>
          <w:sz w:val="28"/>
          <w:szCs w:val="28"/>
        </w:rPr>
        <w:t xml:space="preserve"> сельского поселения в течение 30 дней со дня поступления обращения о проведении собрания граждан.»;</w:t>
      </w:r>
    </w:p>
    <w:p w:rsidR="00AF6DB2" w:rsidRPr="00AF6DB2" w:rsidRDefault="002E3DF8" w:rsidP="00AF6DB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5</w:t>
      </w:r>
      <w:r w:rsidR="00AF6DB2" w:rsidRPr="00AF6DB2">
        <w:rPr>
          <w:rFonts w:ascii="Times New Roman" w:eastAsia="Times New Roman" w:hAnsi="Times New Roman" w:cs="Times New Roman"/>
          <w:sz w:val="28"/>
          <w:szCs w:val="28"/>
        </w:rPr>
        <w:t xml:space="preserve"> изложить в следующей редакции:</w:t>
      </w:r>
    </w:p>
    <w:p w:rsidR="00AF6DB2" w:rsidRPr="00AF6DB2" w:rsidRDefault="002E3DF8" w:rsidP="00AF6DB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AF6DB2" w:rsidRPr="00AF6DB2">
        <w:rPr>
          <w:rFonts w:ascii="Times New Roman" w:eastAsia="Times New Roman" w:hAnsi="Times New Roman" w:cs="Times New Roman"/>
          <w:sz w:val="28"/>
          <w:szCs w:val="28"/>
        </w:rPr>
        <w:t xml:space="preserve">. Инициатива населения о проведении собрания граждан оформляется в виде обращения в Совет депутатов </w:t>
      </w:r>
      <w:r w:rsidR="007E09C9">
        <w:rPr>
          <w:rFonts w:ascii="Times New Roman" w:eastAsia="Times New Roman" w:hAnsi="Times New Roman" w:cs="Times New Roman"/>
          <w:sz w:val="28"/>
          <w:szCs w:val="28"/>
        </w:rPr>
        <w:t>Пискловского</w:t>
      </w:r>
      <w:r w:rsidR="00AF6DB2" w:rsidRPr="00AF6DB2">
        <w:rPr>
          <w:rFonts w:ascii="Times New Roman" w:eastAsia="Times New Roman" w:hAnsi="Times New Roman" w:cs="Times New Roman"/>
          <w:sz w:val="28"/>
          <w:szCs w:val="28"/>
        </w:rPr>
        <w:t xml:space="preserve"> сельского поселения, в котором указываются: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1) вопрос (вопросы), предлагаемый (предлагаемые) к рассмотрению на собрании граждан;</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обоснование необходимости его (их) рассмотрения на собрании граждан;</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3) предложения по дате, времени и месту проведения собрания граждан;</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 xml:space="preserve">4) территория </w:t>
      </w:r>
      <w:r w:rsidR="007E09C9">
        <w:rPr>
          <w:rFonts w:ascii="Times New Roman" w:eastAsia="Times New Roman" w:hAnsi="Times New Roman" w:cs="Times New Roman"/>
          <w:sz w:val="28"/>
          <w:szCs w:val="28"/>
        </w:rPr>
        <w:t>Пискловского</w:t>
      </w:r>
      <w:r w:rsidRPr="00AF6DB2">
        <w:rPr>
          <w:rFonts w:ascii="Times New Roman" w:eastAsia="Times New Roman" w:hAnsi="Times New Roman" w:cs="Times New Roman"/>
          <w:sz w:val="28"/>
          <w:szCs w:val="28"/>
        </w:rPr>
        <w:t xml:space="preserve"> сельского поселения, в пределах которой предполагается провести собрание граждан;</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5) контактная информация о лицах, ответственных за проведение собрания граждан.»;</w:t>
      </w:r>
    </w:p>
    <w:p w:rsidR="00AF6DB2" w:rsidRPr="00AF6DB2" w:rsidRDefault="00AF6DB2" w:rsidP="00AF6DB2">
      <w:pPr>
        <w:spacing w:after="0" w:line="240" w:lineRule="auto"/>
        <w:jc w:val="both"/>
        <w:rPr>
          <w:rFonts w:ascii="Times New Roman" w:eastAsia="Times New Roman" w:hAnsi="Times New Roman" w:cs="Times New Roman"/>
          <w:sz w:val="28"/>
          <w:szCs w:val="28"/>
        </w:rPr>
      </w:pPr>
    </w:p>
    <w:p w:rsidR="00AF6DB2" w:rsidRPr="00CF47E3" w:rsidRDefault="00AF6DB2" w:rsidP="00CF47E3">
      <w:pPr>
        <w:pStyle w:val="a4"/>
        <w:numPr>
          <w:ilvl w:val="0"/>
          <w:numId w:val="27"/>
        </w:numPr>
        <w:spacing w:after="0" w:line="240" w:lineRule="auto"/>
        <w:jc w:val="both"/>
        <w:rPr>
          <w:rFonts w:ascii="Times New Roman" w:eastAsia="Times New Roman" w:hAnsi="Times New Roman" w:cs="Times New Roman"/>
          <w:sz w:val="28"/>
          <w:szCs w:val="28"/>
        </w:rPr>
      </w:pPr>
      <w:r w:rsidRPr="00CF47E3">
        <w:rPr>
          <w:rFonts w:ascii="Times New Roman" w:eastAsia="Times New Roman" w:hAnsi="Times New Roman" w:cs="Times New Roman"/>
          <w:sz w:val="28"/>
          <w:szCs w:val="28"/>
        </w:rPr>
        <w:t xml:space="preserve">Статью 16 </w:t>
      </w:r>
      <w:r w:rsidRPr="00CF47E3">
        <w:rPr>
          <w:rFonts w:ascii="Times New Roman" w:eastAsia="Times New Roman" w:hAnsi="Times New Roman" w:cs="Times New Roman"/>
          <w:b/>
          <w:sz w:val="28"/>
          <w:szCs w:val="28"/>
        </w:rPr>
        <w:t>«Опрос граждан»</w:t>
      </w:r>
      <w:r w:rsidRPr="00CF47E3">
        <w:rPr>
          <w:rFonts w:ascii="Times New Roman" w:eastAsia="Times New Roman" w:hAnsi="Times New Roman" w:cs="Times New Roman"/>
          <w:sz w:val="28"/>
          <w:szCs w:val="28"/>
        </w:rPr>
        <w:t xml:space="preserve"> изложить в следующей редакции:</w:t>
      </w:r>
    </w:p>
    <w:p w:rsidR="00AF6DB2" w:rsidRPr="00AF6DB2" w:rsidRDefault="00AF6DB2" w:rsidP="00AF6DB2">
      <w:pPr>
        <w:spacing w:after="0" w:line="240" w:lineRule="auto"/>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 xml:space="preserve">«Статья 16 </w:t>
      </w:r>
      <w:r w:rsidR="00CF47E3">
        <w:rPr>
          <w:rFonts w:ascii="Times New Roman" w:eastAsia="Times New Roman" w:hAnsi="Times New Roman" w:cs="Times New Roman"/>
          <w:sz w:val="28"/>
          <w:szCs w:val="28"/>
        </w:rPr>
        <w:t>«</w:t>
      </w:r>
      <w:r w:rsidRPr="00AF6DB2">
        <w:rPr>
          <w:rFonts w:ascii="Times New Roman" w:eastAsia="Times New Roman" w:hAnsi="Times New Roman" w:cs="Times New Roman"/>
          <w:b/>
          <w:sz w:val="28"/>
          <w:szCs w:val="28"/>
        </w:rPr>
        <w:t>Опрос граждан</w:t>
      </w:r>
      <w:r w:rsidR="00CF47E3">
        <w:rPr>
          <w:rFonts w:ascii="Times New Roman" w:eastAsia="Times New Roman" w:hAnsi="Times New Roman" w:cs="Times New Roman"/>
          <w:b/>
          <w:sz w:val="28"/>
          <w:szCs w:val="28"/>
        </w:rPr>
        <w:t>»</w:t>
      </w:r>
      <w:r w:rsidRPr="00AF6DB2">
        <w:rPr>
          <w:rFonts w:ascii="Times New Roman" w:eastAsia="Times New Roman" w:hAnsi="Times New Roman" w:cs="Times New Roman"/>
          <w:sz w:val="28"/>
          <w:szCs w:val="28"/>
        </w:rPr>
        <w:t>.</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1. Опрос граждан проводится на всей территории Пискловского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Пискловского сельского поселения и должностными лицами местного самоуправления Пискловского сельского поселения, а также органами государственной власти.</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Результаты опроса граждан носят рекомендательный характер.</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3. В опросе граждан имеют право участвовать жители Пискловского сельского поселения, обладающие избирательным правом.</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В опросе граждан по вопросу выявления мнения граждан о поддержке инициативного проекта вправе участвовать жители Пискловского сельского поселения или его части, в которых предлагается реализовать инициативный проект, достигшие шестнадцатилетнего возраста.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4. Опрос граждан проводится по инициативе:</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1) Совета депутатов Пискловского сельского поселения или главы Пискловского сельского поселения - по вопросам местного значения;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органов государственной власти Челябинской области - для учета мнения граждан при принятии решений об изменении целевого назначения земель Пискловского сельского поселения для объектов регионального и межрегионального значения.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3) жителей Пискловского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5. Порядок назначения и проведения опроса граждан определяется решением Совета депутатов Пискловского сельского поселения нормативного характера в соответствии с законом Челябинской области.</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 xml:space="preserve">6. Решение о назначении опроса граждан принимается Советом депутатов Пискловского сельского поселения. Для проведения опроса граждан может использоваться официальный сайт органов местного самоуправления </w:t>
      </w:r>
      <w:r w:rsidRPr="00AF6DB2">
        <w:rPr>
          <w:rFonts w:ascii="Times New Roman" w:eastAsia="Times New Roman" w:hAnsi="Times New Roman" w:cs="Times New Roman"/>
          <w:sz w:val="28"/>
          <w:szCs w:val="28"/>
        </w:rPr>
        <w:lastRenderedPageBreak/>
        <w:t xml:space="preserve">Пискловского сельского поселения в информационно-телекоммуникационной сети «Интернет». </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В решении Совета депутатов Пискловского сельского поселения нормативного характера о назначении опроса граждан устанавливаются: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1) дата и сроки проведения опроса граждан;</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формулировка вопроса (вопросов), предлагаемого (предлагаемых) при проведении опроса;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3) методика проведения опроса граждан;</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4) форма опросного листа;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5) минимальная численность жителей Пискловского сельского поселения, участвующих в опросе;</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6) порядок идентификации участников опроса в случае проведения опроса граждан с использованием официального сайта органов местного самоуправления Пискловского сельского поселения в информационно-телекоммуникационной сети «Интернет».</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7. Жители Пискловского сельского поселения должны быть проинформированы о проведении опроса граждан не менее чем за 10 дней до его проведения.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8. Финансирование мероприятий, связанных с подготовкой и проведением опроса граждан, осуществляется: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1) за счет средств бюджета Пискловского сельского поселения - при проведении опроса граждан по инициативе органов местного самоуправления Пискловского сельского поселения или жителей Пискловского сельского поселения;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за счет средств бюджета Челябинской области - при проведении опроса граждан по инициативе органов государственной власти Челябинской области.»;</w:t>
      </w:r>
    </w:p>
    <w:p w:rsidR="00AF6DB2" w:rsidRPr="00AF6DB2" w:rsidRDefault="00AF6DB2" w:rsidP="00AF6DB2">
      <w:pPr>
        <w:spacing w:after="0" w:line="240" w:lineRule="auto"/>
        <w:jc w:val="both"/>
        <w:rPr>
          <w:rFonts w:ascii="Times New Roman" w:eastAsia="Times New Roman" w:hAnsi="Times New Roman" w:cs="Times New Roman"/>
          <w:sz w:val="28"/>
          <w:szCs w:val="28"/>
        </w:rPr>
      </w:pPr>
    </w:p>
    <w:p w:rsidR="00CF47E3" w:rsidRDefault="00AF6DB2" w:rsidP="00CF47E3">
      <w:pPr>
        <w:pStyle w:val="a4"/>
        <w:numPr>
          <w:ilvl w:val="0"/>
          <w:numId w:val="27"/>
        </w:numPr>
        <w:spacing w:after="0" w:line="240" w:lineRule="auto"/>
        <w:jc w:val="both"/>
        <w:rPr>
          <w:rFonts w:ascii="Times New Roman" w:eastAsia="Times New Roman" w:hAnsi="Times New Roman" w:cs="Times New Roman"/>
          <w:b/>
          <w:sz w:val="28"/>
          <w:szCs w:val="28"/>
        </w:rPr>
      </w:pPr>
      <w:r w:rsidRPr="00CF47E3">
        <w:rPr>
          <w:rFonts w:ascii="Times New Roman" w:eastAsia="Times New Roman" w:hAnsi="Times New Roman" w:cs="Times New Roman"/>
          <w:sz w:val="28"/>
          <w:szCs w:val="28"/>
        </w:rPr>
        <w:t xml:space="preserve">Дополнить главу </w:t>
      </w:r>
      <w:r w:rsidRPr="00CF47E3">
        <w:rPr>
          <w:rFonts w:ascii="Times New Roman" w:eastAsia="Times New Roman" w:hAnsi="Times New Roman" w:cs="Times New Roman"/>
          <w:sz w:val="28"/>
          <w:szCs w:val="28"/>
          <w:lang w:val="en-US"/>
        </w:rPr>
        <w:t>III</w:t>
      </w:r>
      <w:r w:rsidRPr="00CF47E3">
        <w:rPr>
          <w:rFonts w:ascii="Times New Roman" w:eastAsia="Times New Roman" w:hAnsi="Times New Roman" w:cs="Times New Roman"/>
          <w:sz w:val="28"/>
          <w:szCs w:val="28"/>
        </w:rPr>
        <w:t xml:space="preserve"> </w:t>
      </w:r>
      <w:r w:rsidRPr="00CF47E3">
        <w:rPr>
          <w:rFonts w:ascii="Times New Roman" w:eastAsia="Times New Roman" w:hAnsi="Times New Roman" w:cs="Times New Roman"/>
          <w:b/>
          <w:sz w:val="28"/>
          <w:szCs w:val="28"/>
        </w:rPr>
        <w:t>«Формы, порядок и гарантии участия населения в решении вопросов местного значения»</w:t>
      </w:r>
      <w:r w:rsidRPr="00CF47E3">
        <w:rPr>
          <w:rFonts w:ascii="Times New Roman" w:eastAsia="Times New Roman" w:hAnsi="Times New Roman" w:cs="Times New Roman"/>
          <w:sz w:val="28"/>
          <w:szCs w:val="28"/>
        </w:rPr>
        <w:t xml:space="preserve"> новой статьёй:</w:t>
      </w:r>
      <w:r w:rsidRPr="00CF47E3">
        <w:rPr>
          <w:rFonts w:ascii="Times New Roman" w:eastAsia="Times New Roman" w:hAnsi="Times New Roman" w:cs="Times New Roman"/>
          <w:b/>
          <w:sz w:val="28"/>
          <w:szCs w:val="28"/>
        </w:rPr>
        <w:t xml:space="preserve"> </w:t>
      </w:r>
    </w:p>
    <w:p w:rsidR="00AF6DB2" w:rsidRPr="00AC2AFC" w:rsidRDefault="00AF6DB2" w:rsidP="00CF47E3">
      <w:pPr>
        <w:pStyle w:val="a4"/>
        <w:spacing w:after="0" w:line="240" w:lineRule="auto"/>
        <w:ind w:left="142"/>
        <w:jc w:val="both"/>
        <w:rPr>
          <w:rFonts w:ascii="Times New Roman" w:eastAsia="Times New Roman" w:hAnsi="Times New Roman" w:cs="Times New Roman"/>
          <w:b/>
          <w:sz w:val="28"/>
          <w:szCs w:val="28"/>
        </w:rPr>
      </w:pPr>
      <w:r w:rsidRPr="00AC2AFC">
        <w:rPr>
          <w:rFonts w:ascii="Times New Roman" w:eastAsia="Times New Roman" w:hAnsi="Times New Roman" w:cs="Times New Roman"/>
          <w:sz w:val="28"/>
          <w:szCs w:val="28"/>
        </w:rPr>
        <w:t>«Статья 11.1 «</w:t>
      </w:r>
      <w:r w:rsidRPr="00AC2AFC">
        <w:rPr>
          <w:rFonts w:ascii="Times New Roman" w:eastAsia="Times New Roman" w:hAnsi="Times New Roman" w:cs="Times New Roman"/>
          <w:b/>
          <w:sz w:val="28"/>
          <w:szCs w:val="28"/>
        </w:rPr>
        <w:t>Староста сельского населенного пункта</w:t>
      </w:r>
      <w:r w:rsidRPr="00AC2AFC">
        <w:rPr>
          <w:rFonts w:ascii="Times New Roman" w:eastAsia="Times New Roman" w:hAnsi="Times New Roman" w:cs="Times New Roman"/>
          <w:sz w:val="28"/>
          <w:szCs w:val="28"/>
        </w:rPr>
        <w:t>»</w:t>
      </w:r>
      <w:r w:rsidRPr="00AC2AFC">
        <w:rPr>
          <w:rFonts w:ascii="Times New Roman" w:eastAsia="Times New Roman" w:hAnsi="Times New Roman" w:cs="Times New Roman"/>
          <w:b/>
          <w:sz w:val="28"/>
          <w:szCs w:val="28"/>
        </w:rPr>
        <w:t xml:space="preserve"> </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2. Староста сельского населенного пункта назначается Со</w:t>
      </w:r>
      <w:r>
        <w:rPr>
          <w:rFonts w:ascii="Times New Roman" w:eastAsia="Times New Roman" w:hAnsi="Times New Roman" w:cs="Times New Roman"/>
          <w:sz w:val="28"/>
          <w:szCs w:val="28"/>
        </w:rPr>
        <w:t>ветом</w:t>
      </w:r>
      <w:r w:rsidRPr="00AC2AFC">
        <w:rPr>
          <w:rFonts w:ascii="Times New Roman" w:eastAsia="Times New Roman" w:hAnsi="Times New Roman" w:cs="Times New Roman"/>
          <w:sz w:val="28"/>
          <w:szCs w:val="28"/>
        </w:rPr>
        <w:t xml:space="preserve"> депутатов </w:t>
      </w:r>
      <w:r>
        <w:rPr>
          <w:rFonts w:ascii="Times New Roman" w:eastAsia="Times New Roman" w:hAnsi="Times New Roman" w:cs="Times New Roman"/>
          <w:sz w:val="28"/>
          <w:szCs w:val="28"/>
        </w:rPr>
        <w:t>Пискловского</w:t>
      </w:r>
      <w:r w:rsidRPr="00AC2AFC">
        <w:rPr>
          <w:rFonts w:ascii="Times New Roman" w:eastAsia="Times New Roman" w:hAnsi="Times New Roman" w:cs="Times New Roman"/>
          <w:sz w:val="28"/>
          <w:szCs w:val="28"/>
        </w:rPr>
        <w:t xml:space="preserve">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3. Срок полномочий старосты</w:t>
      </w:r>
      <w:r w:rsidR="0023046D">
        <w:rPr>
          <w:rFonts w:ascii="Times New Roman" w:eastAsia="Times New Roman" w:hAnsi="Times New Roman" w:cs="Times New Roman"/>
          <w:sz w:val="28"/>
          <w:szCs w:val="28"/>
        </w:rPr>
        <w:t xml:space="preserve"> сельского населенного пункта пять лет</w:t>
      </w:r>
      <w:r w:rsidRPr="00AC2AFC">
        <w:rPr>
          <w:rFonts w:ascii="Times New Roman" w:eastAsia="Times New Roman" w:hAnsi="Times New Roman" w:cs="Times New Roman"/>
          <w:sz w:val="28"/>
          <w:szCs w:val="28"/>
        </w:rPr>
        <w:t>.</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Полномочия старосты сельского населенного пункта прекращаются досрочно по решению Со</w:t>
      </w:r>
      <w:r>
        <w:rPr>
          <w:rFonts w:ascii="Times New Roman" w:eastAsia="Times New Roman" w:hAnsi="Times New Roman" w:cs="Times New Roman"/>
          <w:sz w:val="28"/>
          <w:szCs w:val="28"/>
        </w:rPr>
        <w:t>вета</w:t>
      </w:r>
      <w:r w:rsidRPr="00AC2AFC">
        <w:rPr>
          <w:rFonts w:ascii="Times New Roman" w:eastAsia="Times New Roman" w:hAnsi="Times New Roman" w:cs="Times New Roman"/>
          <w:sz w:val="28"/>
          <w:szCs w:val="28"/>
        </w:rPr>
        <w:t xml:space="preserve"> депутатов </w:t>
      </w:r>
      <w:r>
        <w:rPr>
          <w:rFonts w:ascii="Times New Roman" w:eastAsia="Times New Roman" w:hAnsi="Times New Roman" w:cs="Times New Roman"/>
          <w:sz w:val="28"/>
          <w:szCs w:val="28"/>
        </w:rPr>
        <w:t>Пискловского</w:t>
      </w:r>
      <w:r w:rsidRPr="00AC2AFC">
        <w:rPr>
          <w:rFonts w:ascii="Times New Roman" w:eastAsia="Times New Roman" w:hAnsi="Times New Roman" w:cs="Times New Roman"/>
          <w:sz w:val="28"/>
          <w:szCs w:val="28"/>
        </w:rPr>
        <w:t xml:space="preserve"> сельского поселения, по представлению схода граждан сельского населенного пункта, а также в случ</w:t>
      </w:r>
      <w:r>
        <w:rPr>
          <w:rFonts w:ascii="Times New Roman" w:eastAsia="Times New Roman" w:hAnsi="Times New Roman" w:cs="Times New Roman"/>
          <w:sz w:val="28"/>
          <w:szCs w:val="28"/>
        </w:rPr>
        <w:t xml:space="preserve">аях, установленных пунктами 1 - </w:t>
      </w:r>
      <w:r w:rsidRPr="00AC2AFC">
        <w:rPr>
          <w:rFonts w:ascii="Times New Roman" w:eastAsia="Times New Roman" w:hAnsi="Times New Roman" w:cs="Times New Roman"/>
          <w:sz w:val="28"/>
          <w:szCs w:val="28"/>
        </w:rPr>
        <w:t xml:space="preserve">7 части 10 статьи 40 Федерального закона от 6 </w:t>
      </w:r>
      <w:r w:rsidRPr="00AC2AFC">
        <w:rPr>
          <w:rFonts w:ascii="Times New Roman" w:eastAsia="Times New Roman" w:hAnsi="Times New Roman" w:cs="Times New Roman"/>
          <w:sz w:val="28"/>
          <w:szCs w:val="28"/>
        </w:rPr>
        <w:lastRenderedPageBreak/>
        <w:t>октября 2003 года № 131-ФЗ «Об общих принципах организации местного самоуправления в Российской Федерации».</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4. Староста сельского населенного пункта для решения возложенных на него задач:</w:t>
      </w:r>
    </w:p>
    <w:p w:rsidR="00AC2AFC" w:rsidRPr="00AC2AFC" w:rsidRDefault="00A663E9"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C2AFC" w:rsidRPr="00AC2AFC">
        <w:rPr>
          <w:rFonts w:ascii="Times New Roman" w:eastAsia="Times New Roman" w:hAnsi="Times New Roman" w:cs="Times New Roman"/>
          <w:sz w:val="28"/>
          <w:szCs w:val="28"/>
        </w:rPr>
        <w:t>взаимодействует с органами местного самоуправления, муниципальными предприятиями и учреждениями</w:t>
      </w:r>
      <w:r w:rsidR="00AC2AFC">
        <w:rPr>
          <w:rFonts w:ascii="Times New Roman" w:eastAsia="Times New Roman" w:hAnsi="Times New Roman" w:cs="Times New Roman"/>
          <w:sz w:val="28"/>
          <w:szCs w:val="28"/>
        </w:rPr>
        <w:t>,</w:t>
      </w:r>
      <w:r w:rsidR="00AC2AFC" w:rsidRPr="00AC2AFC">
        <w:rPr>
          <w:rFonts w:ascii="Times New Roman" w:eastAsia="Times New Roman" w:hAnsi="Times New Roman" w:cs="Times New Roman"/>
          <w:sz w:val="28"/>
          <w:szCs w:val="28"/>
        </w:rPr>
        <w:t xml:space="preserve"> и иными организациями по вопросам решения вопросов местного значения в сельском населенном пункте;</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C2AFC" w:rsidRDefault="00A663E9"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00AC2AFC" w:rsidRPr="00AC2AFC">
        <w:rPr>
          <w:rFonts w:ascii="Times New Roman" w:eastAsia="Times New Roman" w:hAnsi="Times New Roman" w:cs="Times New Roman"/>
          <w:sz w:val="28"/>
          <w:szCs w:val="28"/>
        </w:rPr>
        <w:t>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663E9" w:rsidRPr="00AC2AFC" w:rsidRDefault="00A663E9"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в</w:t>
      </w:r>
      <w:r w:rsidR="00DE06BA">
        <w:rPr>
          <w:rFonts w:ascii="Times New Roman" w:eastAsia="Times New Roman" w:hAnsi="Times New Roman" w:cs="Times New Roman"/>
          <w:sz w:val="28"/>
          <w:szCs w:val="28"/>
        </w:rPr>
        <w:t>праве выступа</w:t>
      </w:r>
      <w:r w:rsidRPr="00A663E9">
        <w:rPr>
          <w:rFonts w:ascii="Times New Roman" w:eastAsia="Times New Roman" w:hAnsi="Times New Roman" w:cs="Times New Roman"/>
          <w:sz w:val="28"/>
          <w:szCs w:val="28"/>
        </w:rPr>
        <w:t>ть с</w:t>
      </w:r>
      <w:r w:rsidRPr="00AF6DB2">
        <w:rPr>
          <w:rFonts w:ascii="Times New Roman" w:eastAsia="Times New Roman" w:hAnsi="Times New Roman" w:cs="Times New Roman"/>
          <w:sz w:val="28"/>
          <w:szCs w:val="28"/>
        </w:rPr>
        <w:t xml:space="preserve"> инициативой о внесении инициативного проекта по вопросам, имеющим приоритетное значение для жителе</w:t>
      </w:r>
      <w:r>
        <w:rPr>
          <w:rFonts w:ascii="Times New Roman" w:eastAsia="Times New Roman" w:hAnsi="Times New Roman" w:cs="Times New Roman"/>
          <w:sz w:val="28"/>
          <w:szCs w:val="28"/>
        </w:rPr>
        <w:t>й сельского населенного пункта</w:t>
      </w:r>
      <w:r w:rsidRPr="00AF6DB2">
        <w:rPr>
          <w:rFonts w:ascii="Times New Roman" w:eastAsia="Times New Roman" w:hAnsi="Times New Roman" w:cs="Times New Roman"/>
          <w:sz w:val="28"/>
          <w:szCs w:val="28"/>
        </w:rPr>
        <w:t>;</w:t>
      </w:r>
    </w:p>
    <w:p w:rsidR="00AC2AFC" w:rsidRPr="00AC2AFC" w:rsidRDefault="00A663E9" w:rsidP="00A663E9">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AC2AFC" w:rsidRPr="00AC2AFC">
        <w:rPr>
          <w:rFonts w:ascii="Times New Roman" w:eastAsia="Times New Roman" w:hAnsi="Times New Roman" w:cs="Times New Roman"/>
          <w:sz w:val="28"/>
          <w:szCs w:val="28"/>
        </w:rPr>
        <w:t>) осуществляет иные полномочия и права, предусмотренные нормативным правовым актом Со</w:t>
      </w:r>
      <w:r w:rsidR="00AC2AFC">
        <w:rPr>
          <w:rFonts w:ascii="Times New Roman" w:eastAsia="Times New Roman" w:hAnsi="Times New Roman" w:cs="Times New Roman"/>
          <w:sz w:val="28"/>
          <w:szCs w:val="28"/>
        </w:rPr>
        <w:t>вета</w:t>
      </w:r>
      <w:r w:rsidR="00AC2AFC" w:rsidRPr="00AC2AFC">
        <w:rPr>
          <w:rFonts w:ascii="Times New Roman" w:eastAsia="Times New Roman" w:hAnsi="Times New Roman" w:cs="Times New Roman"/>
          <w:sz w:val="28"/>
          <w:szCs w:val="28"/>
        </w:rPr>
        <w:t xml:space="preserve"> депутатов </w:t>
      </w:r>
      <w:r w:rsidR="00AC2AFC">
        <w:rPr>
          <w:rFonts w:ascii="Times New Roman" w:eastAsia="Times New Roman" w:hAnsi="Times New Roman" w:cs="Times New Roman"/>
          <w:sz w:val="28"/>
          <w:szCs w:val="28"/>
        </w:rPr>
        <w:t>Пискловского</w:t>
      </w:r>
      <w:r w:rsidR="00AC2AFC" w:rsidRPr="00AC2AFC">
        <w:rPr>
          <w:rFonts w:ascii="Times New Roman" w:eastAsia="Times New Roman" w:hAnsi="Times New Roman" w:cs="Times New Roman"/>
          <w:sz w:val="28"/>
          <w:szCs w:val="28"/>
        </w:rPr>
        <w:t xml:space="preserve"> сельского поселения в соответствии с законом Челябинской области.</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5. Старосте сельского населенного пункта выдается удостоверение, подтверждающее его личность и полномочия.</w:t>
      </w:r>
    </w:p>
    <w:p w:rsidR="00AC2AFC" w:rsidRPr="00AC2AFC" w:rsidRDefault="00AC2AFC" w:rsidP="00AC2AF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Удостоверение старосты сельского населенного пункта выдается уполномоченным должностным лицом органа местного самоуправления на срок полномочий старосты сельского населенного пункта.</w:t>
      </w:r>
    </w:p>
    <w:p w:rsidR="00AF6DB2" w:rsidRPr="00AF6DB2" w:rsidRDefault="00AC2AFC" w:rsidP="00A663E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C2AFC">
        <w:rPr>
          <w:rFonts w:ascii="Times New Roman" w:eastAsia="Times New Roman" w:hAnsi="Times New Roman" w:cs="Times New Roman"/>
          <w:sz w:val="28"/>
          <w:szCs w:val="28"/>
        </w:rPr>
        <w:t>6. Органы местного самоуправления за счет средств местного бюджета могут осуществлять материальное стимулирование деятельности старосты сельского населенного пункта, а также компенсировать расходы, связанные с осуществлением его деятельности.»</w:t>
      </w:r>
      <w:r w:rsidR="00A663E9">
        <w:rPr>
          <w:rFonts w:ascii="Times New Roman" w:eastAsia="Times New Roman" w:hAnsi="Times New Roman" w:cs="Times New Roman"/>
          <w:sz w:val="28"/>
          <w:szCs w:val="28"/>
        </w:rPr>
        <w:t>.</w:t>
      </w:r>
    </w:p>
    <w:p w:rsidR="00AF6DB2" w:rsidRPr="00AF6DB2" w:rsidRDefault="00AF6DB2" w:rsidP="00AF6DB2">
      <w:pPr>
        <w:spacing w:after="0" w:line="240" w:lineRule="auto"/>
        <w:jc w:val="both"/>
        <w:rPr>
          <w:rFonts w:ascii="Times New Roman" w:eastAsia="Times New Roman" w:hAnsi="Times New Roman" w:cs="Times New Roman"/>
          <w:sz w:val="28"/>
          <w:szCs w:val="28"/>
        </w:rPr>
      </w:pPr>
    </w:p>
    <w:p w:rsidR="00AF6DB2" w:rsidRPr="00CF47E3" w:rsidRDefault="00CF47E3" w:rsidP="00CF47E3">
      <w:pPr>
        <w:pStyle w:val="a4"/>
        <w:numPr>
          <w:ilvl w:val="0"/>
          <w:numId w:val="27"/>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AF6DB2" w:rsidRPr="00CF47E3">
        <w:rPr>
          <w:rFonts w:ascii="Times New Roman" w:eastAsia="Times New Roman" w:hAnsi="Times New Roman" w:cs="Times New Roman"/>
          <w:sz w:val="28"/>
          <w:szCs w:val="28"/>
        </w:rPr>
        <w:t xml:space="preserve">ополнить главу </w:t>
      </w:r>
      <w:r w:rsidR="00AF6DB2" w:rsidRPr="00CF47E3">
        <w:rPr>
          <w:rFonts w:ascii="Times New Roman" w:eastAsia="Times New Roman" w:hAnsi="Times New Roman" w:cs="Times New Roman"/>
          <w:sz w:val="28"/>
          <w:szCs w:val="28"/>
          <w:lang w:val="en-US"/>
        </w:rPr>
        <w:t>III</w:t>
      </w:r>
      <w:r w:rsidR="00AF6DB2" w:rsidRPr="00CF47E3">
        <w:rPr>
          <w:rFonts w:ascii="Times New Roman" w:eastAsia="Times New Roman" w:hAnsi="Times New Roman" w:cs="Times New Roman"/>
          <w:sz w:val="28"/>
          <w:szCs w:val="28"/>
        </w:rPr>
        <w:t xml:space="preserve"> </w:t>
      </w:r>
      <w:r w:rsidR="00AF6DB2" w:rsidRPr="00CF47E3">
        <w:rPr>
          <w:rFonts w:ascii="Times New Roman" w:eastAsia="Times New Roman" w:hAnsi="Times New Roman" w:cs="Times New Roman"/>
          <w:b/>
          <w:sz w:val="28"/>
          <w:szCs w:val="28"/>
        </w:rPr>
        <w:t>«Формы, порядок и гарантии участия населения в решении вопросов местного значения»</w:t>
      </w:r>
      <w:r w:rsidR="00AF6DB2" w:rsidRPr="00CF47E3">
        <w:rPr>
          <w:rFonts w:ascii="Times New Roman" w:eastAsia="Times New Roman" w:hAnsi="Times New Roman" w:cs="Times New Roman"/>
          <w:sz w:val="28"/>
          <w:szCs w:val="28"/>
        </w:rPr>
        <w:t xml:space="preserve"> новой статьёй:</w:t>
      </w:r>
    </w:p>
    <w:p w:rsidR="00AF6DB2" w:rsidRPr="00CF47E3" w:rsidRDefault="00AF6DB2" w:rsidP="00CF47E3">
      <w:pPr>
        <w:spacing w:after="0" w:line="240" w:lineRule="auto"/>
        <w:ind w:left="142"/>
        <w:jc w:val="both"/>
        <w:rPr>
          <w:rFonts w:ascii="Times New Roman" w:eastAsia="Times New Roman" w:hAnsi="Times New Roman" w:cs="Times New Roman"/>
          <w:sz w:val="28"/>
          <w:szCs w:val="28"/>
        </w:rPr>
      </w:pPr>
      <w:r w:rsidRPr="00CF47E3">
        <w:rPr>
          <w:rFonts w:ascii="Times New Roman" w:eastAsia="Times New Roman" w:hAnsi="Times New Roman" w:cs="Times New Roman"/>
          <w:sz w:val="28"/>
          <w:szCs w:val="28"/>
        </w:rPr>
        <w:t>«Статья 18.2 «</w:t>
      </w:r>
      <w:r w:rsidRPr="00CF47E3">
        <w:rPr>
          <w:rFonts w:ascii="Times New Roman" w:eastAsia="Times New Roman" w:hAnsi="Times New Roman" w:cs="Times New Roman"/>
          <w:b/>
          <w:sz w:val="28"/>
          <w:szCs w:val="28"/>
        </w:rPr>
        <w:t>Инициативные проекты</w:t>
      </w:r>
      <w:r w:rsidRPr="00CF47E3">
        <w:rPr>
          <w:rFonts w:ascii="Times New Roman" w:eastAsia="Times New Roman" w:hAnsi="Times New Roman" w:cs="Times New Roman"/>
          <w:sz w:val="28"/>
          <w:szCs w:val="28"/>
        </w:rPr>
        <w:t>»</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 xml:space="preserve">1. В целях реализации мероприятий, имеющих приоритетное значение для жителей Пискловского сельского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Пискловского сельского поселения, в администрацию Пискловского сельского поселения может быть внесен инициативный проект. Порядок определения части территории </w:t>
      </w:r>
      <w:r w:rsidRPr="00AF6DB2">
        <w:rPr>
          <w:rFonts w:ascii="Times New Roman" w:eastAsia="Times New Roman" w:hAnsi="Times New Roman" w:cs="Times New Roman"/>
          <w:sz w:val="28"/>
          <w:szCs w:val="28"/>
        </w:rPr>
        <w:lastRenderedPageBreak/>
        <w:t>Пискловского сельского поселения, на которой могут реализовываться инициативные проекты, устанавливается решением Совета депутатов Пискловского сельского поселения нормативного характера.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Пискловского сельского поселения, органы территориального общественного самоуправления. Минимальная численность инициативной группы может быть уменьшена решением Совета депутатов Пискловского сельского поселения нормативного характера. Право выступить инициатором проекта в соответствии с решением Совета депутатов Пискловского сельского поселения нормативного характера может быть предоставлено также иным лицам, осуществляющим деятельность на территории Пискловского сельского поселения.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3. Инициативный проект должен содержать следующие сведения: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1) описание проблемы, решение которой имеет приоритетное значение для жителей Пискловского сельского поселения или его части;</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обоснование предложений по решению указанной проблемы;</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3) описание ожидаемого результата (ожидаемых результатов) реализации инициативного проекта;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4) предварительный расчет необходимых расходов на реализацию инициативного проекта;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5) планируемые сроки реализации инициативного проекта;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7) указание на объем средств бюджета Пискловского сельского поселения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8) указание на территорию Пискловского сельского поселения или его часть, в границах которой будет реализовываться инициативный проект, в соответствии с порядком, установленным решением Совета депутатов Пискловского сельского поселения нормативного характера;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9) иные сведения, предусмотренные решением Совета депутатов Пискловского сельского поселения нормативного характера.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4.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Пискловского сельского поселения.</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 xml:space="preserve">5. В отношении инициативных проектов, выдвигаемых для получения финансовой поддержки за счет межбюджетных трансфертов из бюджета Челябинской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w:t>
      </w:r>
      <w:r w:rsidRPr="00AF6DB2">
        <w:rPr>
          <w:rFonts w:ascii="Times New Roman" w:eastAsia="Times New Roman" w:hAnsi="Times New Roman" w:cs="Times New Roman"/>
          <w:sz w:val="28"/>
          <w:szCs w:val="28"/>
        </w:rPr>
        <w:lastRenderedPageBreak/>
        <w:t>соответствии с законом и (или) иным нормативным правовым актом Челябинской области.</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6. В случае, если в администрацию Пискловского сельского поселения внесено несколько инициативных проектов, в том числе с описанием аналогичных по содержанию приоритетных проблем, администрация Пискловского сельского поселения организует проведение конкурсного отбора и информирует об этом инициаторов проекта.</w:t>
      </w: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7.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депутатов Пискловского сельского поселения нормативного характера. Состав коллегиального органа (комиссии) формируется администрацией Пискловского сельского поселения. При этом половина от общего числа членов коллегиального органа (комиссии) должна быть назначена на основе предложений Совета депутатов Пискловского сельского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AF6DB2" w:rsidRPr="00AF6DB2" w:rsidRDefault="00AF6DB2" w:rsidP="00A07036">
      <w:pPr>
        <w:spacing w:after="0" w:line="240" w:lineRule="auto"/>
        <w:jc w:val="both"/>
        <w:rPr>
          <w:rFonts w:ascii="Times New Roman" w:eastAsia="Times New Roman" w:hAnsi="Times New Roman" w:cs="Times New Roman"/>
          <w:sz w:val="28"/>
          <w:szCs w:val="28"/>
        </w:rPr>
      </w:pPr>
    </w:p>
    <w:p w:rsidR="00AF6DB2" w:rsidRPr="00CF47E3" w:rsidRDefault="00CF47E3" w:rsidP="00CF47E3">
      <w:pPr>
        <w:pStyle w:val="a4"/>
        <w:numPr>
          <w:ilvl w:val="0"/>
          <w:numId w:val="27"/>
        </w:numPr>
        <w:spacing w:after="0" w:line="240" w:lineRule="auto"/>
        <w:jc w:val="both"/>
        <w:rPr>
          <w:rFonts w:ascii="Times New Roman" w:eastAsia="Times New Roman" w:hAnsi="Times New Roman" w:cs="Times New Roman"/>
          <w:sz w:val="28"/>
          <w:szCs w:val="28"/>
        </w:rPr>
      </w:pPr>
      <w:r w:rsidRPr="00CF47E3">
        <w:rPr>
          <w:rFonts w:ascii="Times New Roman" w:eastAsia="Times New Roman" w:hAnsi="Times New Roman" w:cs="Times New Roman"/>
          <w:sz w:val="28"/>
          <w:szCs w:val="28"/>
        </w:rPr>
        <w:t>П</w:t>
      </w:r>
      <w:r w:rsidR="00681362">
        <w:rPr>
          <w:rFonts w:ascii="Times New Roman" w:eastAsia="Times New Roman" w:hAnsi="Times New Roman" w:cs="Times New Roman"/>
          <w:sz w:val="28"/>
          <w:szCs w:val="28"/>
        </w:rPr>
        <w:t>ункт 5</w:t>
      </w:r>
      <w:r w:rsidR="00AF6DB2" w:rsidRPr="00CF47E3">
        <w:rPr>
          <w:rFonts w:ascii="Times New Roman" w:eastAsia="Times New Roman" w:hAnsi="Times New Roman" w:cs="Times New Roman"/>
          <w:sz w:val="28"/>
          <w:szCs w:val="28"/>
        </w:rPr>
        <w:t xml:space="preserve"> статьи 54 </w:t>
      </w:r>
      <w:r w:rsidR="00AF6DB2" w:rsidRPr="00CF47E3">
        <w:rPr>
          <w:rFonts w:ascii="Times New Roman" w:eastAsia="Times New Roman" w:hAnsi="Times New Roman" w:cs="Times New Roman"/>
          <w:b/>
          <w:sz w:val="28"/>
          <w:szCs w:val="28"/>
        </w:rPr>
        <w:t>«Порядок</w:t>
      </w:r>
      <w:r>
        <w:rPr>
          <w:rFonts w:ascii="Times New Roman" w:eastAsia="Times New Roman" w:hAnsi="Times New Roman" w:cs="Times New Roman"/>
          <w:b/>
          <w:sz w:val="28"/>
          <w:szCs w:val="28"/>
        </w:rPr>
        <w:t xml:space="preserve"> принятия, внесения изменений и </w:t>
      </w:r>
      <w:r w:rsidR="00AF6DB2" w:rsidRPr="00CF47E3">
        <w:rPr>
          <w:rFonts w:ascii="Times New Roman" w:eastAsia="Times New Roman" w:hAnsi="Times New Roman" w:cs="Times New Roman"/>
          <w:b/>
          <w:sz w:val="28"/>
          <w:szCs w:val="28"/>
        </w:rPr>
        <w:t>дополнений в Устав сельского поселения»</w:t>
      </w:r>
      <w:r w:rsidR="00AF6DB2" w:rsidRPr="00CF47E3">
        <w:rPr>
          <w:rFonts w:ascii="Times New Roman" w:eastAsia="Times New Roman" w:hAnsi="Times New Roman" w:cs="Times New Roman"/>
          <w:sz w:val="28"/>
          <w:szCs w:val="28"/>
        </w:rPr>
        <w:t xml:space="preserve"> изложить в следующей редакции:</w:t>
      </w:r>
    </w:p>
    <w:p w:rsidR="00AF6DB2" w:rsidRPr="00AF6DB2" w:rsidRDefault="00681362" w:rsidP="00AF6DB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F6DB2" w:rsidRPr="00AF6DB2">
        <w:rPr>
          <w:rFonts w:ascii="Times New Roman" w:eastAsia="Times New Roman" w:hAnsi="Times New Roman" w:cs="Times New Roman"/>
          <w:sz w:val="28"/>
          <w:szCs w:val="28"/>
        </w:rPr>
        <w:t>. Устав Пискловского сельского поселения, решения о внесении изменений и дополнений в Устав Пискловского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Пискловского сельского поселения обязан опубликовать (обнародовать) зарегистрированные Устав Пискловского сельского поселения, решение о внесении изменений и дополнений в Устав Пискловского сельского поселения в течение семи дней со дня поступления уведомления о включении сведений об уставе Пискловского сельского поселения, решении о внесении изменений и дополнений в Устав Пискловского сельского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AF6DB2" w:rsidRPr="00AF6DB2" w:rsidRDefault="00AF6DB2" w:rsidP="00AF6DB2">
      <w:pPr>
        <w:spacing w:after="0" w:line="240" w:lineRule="auto"/>
        <w:jc w:val="both"/>
        <w:rPr>
          <w:rFonts w:ascii="Times New Roman" w:eastAsia="Times New Roman" w:hAnsi="Times New Roman" w:cs="Times New Roman"/>
          <w:sz w:val="28"/>
          <w:szCs w:val="28"/>
        </w:rPr>
      </w:pP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t>2. Настоящее решение подлежит официальному опубликованию в информационном «Вестнике»,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w:t>
      </w:r>
    </w:p>
    <w:p w:rsidR="00AF6DB2" w:rsidRPr="00AF6DB2" w:rsidRDefault="00AF6DB2" w:rsidP="00AF6DB2">
      <w:pPr>
        <w:spacing w:after="0" w:line="240" w:lineRule="auto"/>
        <w:jc w:val="both"/>
        <w:rPr>
          <w:rFonts w:ascii="Times New Roman" w:eastAsia="Times New Roman" w:hAnsi="Times New Roman" w:cs="Times New Roman"/>
          <w:sz w:val="28"/>
          <w:szCs w:val="28"/>
        </w:rPr>
      </w:pPr>
    </w:p>
    <w:p w:rsidR="00AF6DB2" w:rsidRPr="00AF6DB2" w:rsidRDefault="00AF6DB2" w:rsidP="00AF6DB2">
      <w:pPr>
        <w:spacing w:after="0" w:line="240" w:lineRule="auto"/>
        <w:ind w:firstLine="708"/>
        <w:jc w:val="both"/>
        <w:rPr>
          <w:rFonts w:ascii="Times New Roman" w:eastAsia="Times New Roman" w:hAnsi="Times New Roman" w:cs="Times New Roman"/>
          <w:sz w:val="28"/>
          <w:szCs w:val="28"/>
        </w:rPr>
      </w:pPr>
      <w:r w:rsidRPr="00AF6DB2">
        <w:rPr>
          <w:rFonts w:ascii="Times New Roman" w:eastAsia="Times New Roman" w:hAnsi="Times New Roman" w:cs="Times New Roman"/>
          <w:sz w:val="28"/>
          <w:szCs w:val="28"/>
        </w:rPr>
        <w:lastRenderedPageBreak/>
        <w:t>3. Настоящее решение вступает в силу после его официального опубликования (обнародования) в соответствии с действующим законодательством.</w:t>
      </w:r>
    </w:p>
    <w:p w:rsidR="00DF10BF" w:rsidRPr="00DF10BF" w:rsidRDefault="00DF10BF" w:rsidP="00DF10BF">
      <w:pPr>
        <w:spacing w:after="0" w:line="240" w:lineRule="auto"/>
        <w:jc w:val="both"/>
        <w:rPr>
          <w:rFonts w:ascii="Times New Roman" w:eastAsia="Times New Roman" w:hAnsi="Times New Roman" w:cs="Times New Roman"/>
          <w:sz w:val="28"/>
          <w:szCs w:val="28"/>
        </w:rPr>
      </w:pPr>
    </w:p>
    <w:p w:rsidR="00DF10BF" w:rsidRDefault="00DF10BF" w:rsidP="00DF10BF">
      <w:pPr>
        <w:spacing w:after="0" w:line="240" w:lineRule="auto"/>
        <w:jc w:val="both"/>
        <w:rPr>
          <w:rFonts w:ascii="Times New Roman" w:eastAsia="Times New Roman" w:hAnsi="Times New Roman" w:cs="Times New Roman"/>
          <w:sz w:val="28"/>
          <w:szCs w:val="28"/>
        </w:rPr>
      </w:pPr>
      <w:r w:rsidRPr="00DF10BF">
        <w:rPr>
          <w:rFonts w:ascii="Times New Roman" w:eastAsia="Times New Roman" w:hAnsi="Times New Roman" w:cs="Times New Roman"/>
          <w:sz w:val="28"/>
          <w:szCs w:val="28"/>
        </w:rPr>
        <w:t>Председатель Совета депутатов</w:t>
      </w:r>
      <w:r>
        <w:rPr>
          <w:rFonts w:ascii="Times New Roman" w:eastAsia="Times New Roman" w:hAnsi="Times New Roman" w:cs="Times New Roman"/>
          <w:sz w:val="28"/>
          <w:szCs w:val="28"/>
        </w:rPr>
        <w:t xml:space="preserve"> </w:t>
      </w:r>
    </w:p>
    <w:p w:rsidR="00DF10BF" w:rsidRPr="00DF10BF" w:rsidRDefault="00DF10BF" w:rsidP="00DF10B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Пискловского</w:t>
      </w:r>
      <w:r w:rsidR="00CF47E3">
        <w:rPr>
          <w:rFonts w:ascii="Times New Roman" w:eastAsia="Times New Roman" w:hAnsi="Times New Roman" w:cs="Times New Roman"/>
          <w:sz w:val="28"/>
          <w:szCs w:val="28"/>
        </w:rPr>
        <w:t xml:space="preserve"> </w:t>
      </w:r>
      <w:r w:rsidRPr="00DF10BF">
        <w:rPr>
          <w:rFonts w:ascii="Times New Roman" w:eastAsia="Times New Roman" w:hAnsi="Times New Roman" w:cs="Times New Roman"/>
          <w:sz w:val="28"/>
          <w:szCs w:val="28"/>
        </w:rPr>
        <w:t xml:space="preserve">сельского поселения                                          </w:t>
      </w:r>
      <w:r w:rsidR="00CF47E3">
        <w:rPr>
          <w:rFonts w:ascii="Times New Roman" w:eastAsia="Times New Roman" w:hAnsi="Times New Roman" w:cs="Times New Roman"/>
          <w:sz w:val="28"/>
          <w:szCs w:val="28"/>
        </w:rPr>
        <w:t xml:space="preserve"> С.А. Селезнева</w:t>
      </w:r>
    </w:p>
    <w:p w:rsidR="00DF10BF" w:rsidRPr="00DF10BF" w:rsidRDefault="00DF10BF" w:rsidP="00DF10BF">
      <w:pPr>
        <w:spacing w:after="0" w:line="240" w:lineRule="auto"/>
        <w:jc w:val="both"/>
        <w:rPr>
          <w:rFonts w:ascii="Times New Roman" w:eastAsia="Times New Roman" w:hAnsi="Times New Roman" w:cs="Times New Roman"/>
          <w:sz w:val="28"/>
          <w:szCs w:val="28"/>
        </w:rPr>
      </w:pPr>
    </w:p>
    <w:p w:rsidR="00DF10BF" w:rsidRPr="00DF10BF" w:rsidRDefault="00DF10BF" w:rsidP="00DF10BF">
      <w:pPr>
        <w:spacing w:after="0" w:line="240" w:lineRule="auto"/>
        <w:jc w:val="both"/>
        <w:rPr>
          <w:rFonts w:ascii="Times New Roman" w:eastAsia="Times New Roman" w:hAnsi="Times New Roman" w:cs="Times New Roman"/>
          <w:sz w:val="28"/>
          <w:szCs w:val="28"/>
        </w:rPr>
      </w:pPr>
      <w:r w:rsidRPr="00DF10BF">
        <w:rPr>
          <w:rFonts w:ascii="Times New Roman" w:eastAsia="Times New Roman" w:hAnsi="Times New Roman" w:cs="Times New Roman"/>
          <w:sz w:val="28"/>
          <w:szCs w:val="28"/>
        </w:rPr>
        <w:t xml:space="preserve">Глава </w:t>
      </w:r>
      <w:r w:rsidR="00CF47E3">
        <w:rPr>
          <w:rFonts w:ascii="Times New Roman" w:eastAsia="Times New Roman" w:hAnsi="Times New Roman" w:cs="Times New Roman"/>
          <w:sz w:val="28"/>
          <w:szCs w:val="28"/>
        </w:rPr>
        <w:t xml:space="preserve">Пискловского </w:t>
      </w:r>
      <w:r w:rsidRPr="00DF10BF">
        <w:rPr>
          <w:rFonts w:ascii="Times New Roman" w:eastAsia="Times New Roman" w:hAnsi="Times New Roman" w:cs="Times New Roman"/>
          <w:sz w:val="28"/>
          <w:szCs w:val="28"/>
        </w:rPr>
        <w:t xml:space="preserve">сельского поселения                         </w:t>
      </w:r>
      <w:r w:rsidR="007A7F95">
        <w:rPr>
          <w:rFonts w:ascii="Times New Roman" w:eastAsia="Times New Roman" w:hAnsi="Times New Roman" w:cs="Times New Roman"/>
          <w:sz w:val="28"/>
          <w:szCs w:val="28"/>
        </w:rPr>
        <w:t xml:space="preserve">       А.М. Кутепов</w:t>
      </w:r>
    </w:p>
    <w:p w:rsidR="001A541E" w:rsidRPr="009451DB" w:rsidRDefault="001A541E" w:rsidP="009451DB">
      <w:pPr>
        <w:keepNext/>
        <w:spacing w:after="0" w:line="240" w:lineRule="auto"/>
        <w:outlineLvl w:val="1"/>
        <w:rPr>
          <w:rFonts w:ascii="Times New Roman" w:eastAsia="Times New Roman" w:hAnsi="Times New Roman" w:cs="Times New Roman"/>
          <w:b/>
          <w:sz w:val="28"/>
          <w:szCs w:val="28"/>
        </w:rPr>
      </w:pPr>
    </w:p>
    <w:sectPr w:rsidR="001A541E" w:rsidRPr="009451DB" w:rsidSect="00BA04F5">
      <w:headerReference w:type="even" r:id="rId9"/>
      <w:headerReference w:type="default" r:id="rId10"/>
      <w:footerReference w:type="even" r:id="rId11"/>
      <w:footerReference w:type="default" r:id="rId12"/>
      <w:headerReference w:type="first" r:id="rId13"/>
      <w:footerReference w:type="first" r:id="rId14"/>
      <w:pgSz w:w="11906" w:h="16838"/>
      <w:pgMar w:top="993" w:right="851"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ED2" w:rsidRDefault="006F3ED2" w:rsidP="005C4FBA">
      <w:pPr>
        <w:spacing w:after="0" w:line="240" w:lineRule="auto"/>
      </w:pPr>
      <w:r>
        <w:separator/>
      </w:r>
    </w:p>
  </w:endnote>
  <w:endnote w:type="continuationSeparator" w:id="0">
    <w:p w:rsidR="006F3ED2" w:rsidRDefault="006F3ED2" w:rsidP="005C4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E35" w:rsidRDefault="008C7E3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57938"/>
      <w:docPartObj>
        <w:docPartGallery w:val="Page Numbers (Bottom of Page)"/>
        <w:docPartUnique/>
      </w:docPartObj>
    </w:sdtPr>
    <w:sdtEndPr>
      <w:rPr>
        <w:rFonts w:ascii="Times New Roman" w:hAnsi="Times New Roman" w:cs="Times New Roman"/>
      </w:rPr>
    </w:sdtEndPr>
    <w:sdtContent>
      <w:p w:rsidR="008C7E35" w:rsidRDefault="008C7E35">
        <w:pPr>
          <w:pStyle w:val="aa"/>
          <w:jc w:val="right"/>
          <w:rPr>
            <w:rFonts w:ascii="Times New Roman" w:hAnsi="Times New Roman" w:cs="Times New Roman"/>
          </w:rPr>
        </w:pPr>
      </w:p>
      <w:p w:rsidR="008C7E35" w:rsidRPr="00793CA9" w:rsidRDefault="008C7E35">
        <w:pPr>
          <w:pStyle w:val="aa"/>
          <w:jc w:val="right"/>
          <w:rPr>
            <w:rFonts w:ascii="Times New Roman" w:hAnsi="Times New Roman" w:cs="Times New Roman"/>
          </w:rPr>
        </w:pPr>
        <w:r w:rsidRPr="00793CA9">
          <w:rPr>
            <w:rFonts w:ascii="Times New Roman" w:hAnsi="Times New Roman" w:cs="Times New Roman"/>
          </w:rPr>
          <w:fldChar w:fldCharType="begin"/>
        </w:r>
        <w:r w:rsidRPr="00793CA9">
          <w:rPr>
            <w:rFonts w:ascii="Times New Roman" w:hAnsi="Times New Roman" w:cs="Times New Roman"/>
          </w:rPr>
          <w:instrText xml:space="preserve"> PAGE   \* MERGEFORMAT </w:instrText>
        </w:r>
        <w:r w:rsidRPr="00793CA9">
          <w:rPr>
            <w:rFonts w:ascii="Times New Roman" w:hAnsi="Times New Roman" w:cs="Times New Roman"/>
          </w:rPr>
          <w:fldChar w:fldCharType="separate"/>
        </w:r>
        <w:r w:rsidR="002828C9">
          <w:rPr>
            <w:rFonts w:ascii="Times New Roman" w:hAnsi="Times New Roman" w:cs="Times New Roman"/>
            <w:noProof/>
          </w:rPr>
          <w:t>1</w:t>
        </w:r>
        <w:r w:rsidRPr="00793CA9">
          <w:rPr>
            <w:rFonts w:ascii="Times New Roman" w:hAnsi="Times New Roman" w:cs="Times New Roman"/>
            <w:noProof/>
          </w:rPr>
          <w:fldChar w:fldCharType="end"/>
        </w:r>
      </w:p>
    </w:sdtContent>
  </w:sdt>
  <w:p w:rsidR="008C7E35" w:rsidRDefault="008C7E3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E35" w:rsidRDefault="008C7E3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ED2" w:rsidRDefault="006F3ED2" w:rsidP="005C4FBA">
      <w:pPr>
        <w:spacing w:after="0" w:line="240" w:lineRule="auto"/>
      </w:pPr>
      <w:r>
        <w:separator/>
      </w:r>
    </w:p>
  </w:footnote>
  <w:footnote w:type="continuationSeparator" w:id="0">
    <w:p w:rsidR="006F3ED2" w:rsidRDefault="006F3ED2" w:rsidP="005C4FBA">
      <w:pPr>
        <w:spacing w:after="0" w:line="240" w:lineRule="auto"/>
      </w:pPr>
      <w:r>
        <w:continuationSeparator/>
      </w:r>
    </w:p>
  </w:footnote>
  <w:footnote w:id="1">
    <w:p w:rsidR="00AF6DB2" w:rsidRDefault="00AF6DB2" w:rsidP="00AF6DB2">
      <w:pPr>
        <w:pStyle w:val="ad"/>
      </w:pPr>
    </w:p>
  </w:footnote>
  <w:footnote w:id="2">
    <w:p w:rsidR="00AF6DB2" w:rsidRDefault="00AF6DB2" w:rsidP="00CF47E3">
      <w:pPr>
        <w:pStyle w:val="ad"/>
      </w:pPr>
    </w:p>
  </w:footnote>
  <w:footnote w:id="3">
    <w:p w:rsidR="00AF6DB2" w:rsidRDefault="00AF6DB2" w:rsidP="00AF6DB2">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E35" w:rsidRDefault="008C7E3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E35" w:rsidRDefault="008C7E3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E35" w:rsidRDefault="008C7E3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7B9"/>
    <w:multiLevelType w:val="hybridMultilevel"/>
    <w:tmpl w:val="D01C61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D93558"/>
    <w:multiLevelType w:val="hybridMultilevel"/>
    <w:tmpl w:val="81D42376"/>
    <w:lvl w:ilvl="0" w:tplc="76D077EE">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04368D"/>
    <w:multiLevelType w:val="hybridMultilevel"/>
    <w:tmpl w:val="1C2C1E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7B66BA"/>
    <w:multiLevelType w:val="hybridMultilevel"/>
    <w:tmpl w:val="81E8FE50"/>
    <w:lvl w:ilvl="0" w:tplc="6BCCEBA2">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15:restartNumberingAfterBreak="0">
    <w:nsid w:val="194E0619"/>
    <w:multiLevelType w:val="multilevel"/>
    <w:tmpl w:val="3E0CC7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D06D3C"/>
    <w:multiLevelType w:val="hybridMultilevel"/>
    <w:tmpl w:val="01042D28"/>
    <w:lvl w:ilvl="0" w:tplc="6A1E86F8">
      <w:start w:val="1"/>
      <w:numFmt w:val="decimal"/>
      <w:lvlText w:val="%1)"/>
      <w:lvlJc w:val="left"/>
      <w:pPr>
        <w:ind w:left="502"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0616737"/>
    <w:multiLevelType w:val="hybridMultilevel"/>
    <w:tmpl w:val="292AAAA2"/>
    <w:lvl w:ilvl="0" w:tplc="52F29598">
      <w:start w:val="1"/>
      <w:numFmt w:val="decimal"/>
      <w:lvlText w:val="%1."/>
      <w:lvlJc w:val="left"/>
      <w:pPr>
        <w:ind w:left="1341"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289359AE"/>
    <w:multiLevelType w:val="hybridMultilevel"/>
    <w:tmpl w:val="64D48286"/>
    <w:lvl w:ilvl="0" w:tplc="775C6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A0406F8"/>
    <w:multiLevelType w:val="hybridMultilevel"/>
    <w:tmpl w:val="35905B70"/>
    <w:lvl w:ilvl="0" w:tplc="19C26D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0233CF"/>
    <w:multiLevelType w:val="hybridMultilevel"/>
    <w:tmpl w:val="A87AE72E"/>
    <w:lvl w:ilvl="0" w:tplc="5F5CAC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63712EA"/>
    <w:multiLevelType w:val="hybridMultilevel"/>
    <w:tmpl w:val="B7D853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7FE4CDE"/>
    <w:multiLevelType w:val="hybridMultilevel"/>
    <w:tmpl w:val="C7664D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1E73BE"/>
    <w:multiLevelType w:val="hybridMultilevel"/>
    <w:tmpl w:val="23340CCA"/>
    <w:lvl w:ilvl="0" w:tplc="DEB422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EE17722"/>
    <w:multiLevelType w:val="hybridMultilevel"/>
    <w:tmpl w:val="5E44DFBE"/>
    <w:lvl w:ilvl="0" w:tplc="52F29598">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44DA1B57"/>
    <w:multiLevelType w:val="hybridMultilevel"/>
    <w:tmpl w:val="EC96B83E"/>
    <w:lvl w:ilvl="0" w:tplc="C2D2A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6D34FE0"/>
    <w:multiLevelType w:val="hybridMultilevel"/>
    <w:tmpl w:val="C5D89104"/>
    <w:lvl w:ilvl="0" w:tplc="7F7C5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72524C1"/>
    <w:multiLevelType w:val="hybridMultilevel"/>
    <w:tmpl w:val="76B43CB6"/>
    <w:lvl w:ilvl="0" w:tplc="04190011">
      <w:start w:val="1"/>
      <w:numFmt w:val="decimal"/>
      <w:lvlText w:val="%1)"/>
      <w:lvlJc w:val="left"/>
      <w:pPr>
        <w:ind w:left="1766"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9016011"/>
    <w:multiLevelType w:val="hybridMultilevel"/>
    <w:tmpl w:val="67E06B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1D04D18"/>
    <w:multiLevelType w:val="hybridMultilevel"/>
    <w:tmpl w:val="84263E00"/>
    <w:lvl w:ilvl="0" w:tplc="BAAAAC22">
      <w:start w:val="1"/>
      <w:numFmt w:val="upperRoman"/>
      <w:lvlText w:val="%1."/>
      <w:lvlJc w:val="left"/>
      <w:pPr>
        <w:ind w:left="1080" w:hanging="720"/>
      </w:pPr>
      <w:rPr>
        <w:rFonts w:hint="default"/>
      </w:rPr>
    </w:lvl>
    <w:lvl w:ilvl="1" w:tplc="5D109E8E">
      <w:start w:val="1"/>
      <w:numFmt w:val="decimal"/>
      <w:lvlText w:val="%2."/>
      <w:lvlJc w:val="left"/>
      <w:pPr>
        <w:ind w:left="2055" w:hanging="9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D81634"/>
    <w:multiLevelType w:val="hybridMultilevel"/>
    <w:tmpl w:val="E2C0A490"/>
    <w:lvl w:ilvl="0" w:tplc="034A70B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27F0D90"/>
    <w:multiLevelType w:val="hybridMultilevel"/>
    <w:tmpl w:val="BC0CBF6E"/>
    <w:lvl w:ilvl="0" w:tplc="95B49980">
      <w:start w:val="1"/>
      <w:numFmt w:val="decimal"/>
      <w:lvlText w:val="%1)"/>
      <w:lvlJc w:val="left"/>
      <w:pPr>
        <w:ind w:left="1211" w:hanging="360"/>
      </w:pPr>
      <w:rPr>
        <w:rFonts w:ascii="Times New Roman" w:eastAsia="Times New Roman" w:hAnsi="Times New Roman" w:cs="Times New Roman"/>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AFE7B0F"/>
    <w:multiLevelType w:val="hybridMultilevel"/>
    <w:tmpl w:val="CA1C38DA"/>
    <w:lvl w:ilvl="0" w:tplc="D48697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18E5C9D"/>
    <w:multiLevelType w:val="hybridMultilevel"/>
    <w:tmpl w:val="6312048C"/>
    <w:lvl w:ilvl="0" w:tplc="6BCCEB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3306177"/>
    <w:multiLevelType w:val="hybridMultilevel"/>
    <w:tmpl w:val="DC86A246"/>
    <w:lvl w:ilvl="0" w:tplc="76D077EE">
      <w:start w:val="1"/>
      <w:numFmt w:val="decimal"/>
      <w:lvlText w:val="%1)"/>
      <w:lvlJc w:val="left"/>
      <w:pPr>
        <w:ind w:left="1429" w:hanging="360"/>
      </w:pPr>
      <w:rPr>
        <w:rFonts w:ascii="Times New Roman" w:hAnsi="Times New Roman"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8D02FAB"/>
    <w:multiLevelType w:val="hybridMultilevel"/>
    <w:tmpl w:val="EAEE675A"/>
    <w:lvl w:ilvl="0" w:tplc="DEEE05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30274B6"/>
    <w:multiLevelType w:val="hybridMultilevel"/>
    <w:tmpl w:val="A54A8A46"/>
    <w:lvl w:ilvl="0" w:tplc="37DC707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36D5BAA"/>
    <w:multiLevelType w:val="hybridMultilevel"/>
    <w:tmpl w:val="9A9867BC"/>
    <w:lvl w:ilvl="0" w:tplc="76D077EE">
      <w:start w:val="1"/>
      <w:numFmt w:val="decimal"/>
      <w:lvlText w:val="%1)"/>
      <w:lvlJc w:val="left"/>
      <w:pPr>
        <w:ind w:left="1429" w:hanging="360"/>
      </w:pPr>
      <w:rPr>
        <w:rFonts w:ascii="Times New Roman" w:hAnsi="Times New Roman"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8"/>
  </w:num>
  <w:num w:numId="2">
    <w:abstractNumId w:val="6"/>
  </w:num>
  <w:num w:numId="3">
    <w:abstractNumId w:val="20"/>
  </w:num>
  <w:num w:numId="4">
    <w:abstractNumId w:val="11"/>
  </w:num>
  <w:num w:numId="5">
    <w:abstractNumId w:val="13"/>
  </w:num>
  <w:num w:numId="6">
    <w:abstractNumId w:val="3"/>
  </w:num>
  <w:num w:numId="7">
    <w:abstractNumId w:val="12"/>
  </w:num>
  <w:num w:numId="8">
    <w:abstractNumId w:val="14"/>
  </w:num>
  <w:num w:numId="9">
    <w:abstractNumId w:val="21"/>
  </w:num>
  <w:num w:numId="10">
    <w:abstractNumId w:val="23"/>
  </w:num>
  <w:num w:numId="11">
    <w:abstractNumId w:val="24"/>
  </w:num>
  <w:num w:numId="12">
    <w:abstractNumId w:val="4"/>
  </w:num>
  <w:num w:numId="13">
    <w:abstractNumId w:val="1"/>
  </w:num>
  <w:num w:numId="14">
    <w:abstractNumId w:val="25"/>
  </w:num>
  <w:num w:numId="15">
    <w:abstractNumId w:val="16"/>
  </w:num>
  <w:num w:numId="16">
    <w:abstractNumId w:val="22"/>
  </w:num>
  <w:num w:numId="17">
    <w:abstractNumId w:val="0"/>
  </w:num>
  <w:num w:numId="18">
    <w:abstractNumId w:val="9"/>
  </w:num>
  <w:num w:numId="19">
    <w:abstractNumId w:val="2"/>
  </w:num>
  <w:num w:numId="20">
    <w:abstractNumId w:val="19"/>
  </w:num>
  <w:num w:numId="21">
    <w:abstractNumId w:val="7"/>
  </w:num>
  <w:num w:numId="22">
    <w:abstractNumId w:val="10"/>
  </w:num>
  <w:num w:numId="23">
    <w:abstractNumId w:val="17"/>
  </w:num>
  <w:num w:numId="24">
    <w:abstractNumId w:val="15"/>
  </w:num>
  <w:num w:numId="25">
    <w:abstractNumId w:val="26"/>
  </w:num>
  <w:num w:numId="26">
    <w:abstractNumId w:val="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385"/>
    <w:rsid w:val="00001A06"/>
    <w:rsid w:val="00013399"/>
    <w:rsid w:val="00016C15"/>
    <w:rsid w:val="00026237"/>
    <w:rsid w:val="0003264D"/>
    <w:rsid w:val="000338FC"/>
    <w:rsid w:val="0004736F"/>
    <w:rsid w:val="00050D59"/>
    <w:rsid w:val="00062325"/>
    <w:rsid w:val="00062BD7"/>
    <w:rsid w:val="00066DB2"/>
    <w:rsid w:val="000673D7"/>
    <w:rsid w:val="000704A5"/>
    <w:rsid w:val="000824FC"/>
    <w:rsid w:val="00082A36"/>
    <w:rsid w:val="00091FE9"/>
    <w:rsid w:val="00094F5C"/>
    <w:rsid w:val="000B4B07"/>
    <w:rsid w:val="000C199F"/>
    <w:rsid w:val="000C39F0"/>
    <w:rsid w:val="000C4834"/>
    <w:rsid w:val="000C4D16"/>
    <w:rsid w:val="000D3EA1"/>
    <w:rsid w:val="000F52F1"/>
    <w:rsid w:val="0011555B"/>
    <w:rsid w:val="0011728E"/>
    <w:rsid w:val="001177BD"/>
    <w:rsid w:val="00127BF0"/>
    <w:rsid w:val="00141749"/>
    <w:rsid w:val="001528CE"/>
    <w:rsid w:val="0015357D"/>
    <w:rsid w:val="00153CD8"/>
    <w:rsid w:val="0016079D"/>
    <w:rsid w:val="00186134"/>
    <w:rsid w:val="001921CC"/>
    <w:rsid w:val="00194E8F"/>
    <w:rsid w:val="001A1B36"/>
    <w:rsid w:val="001A541E"/>
    <w:rsid w:val="001A6776"/>
    <w:rsid w:val="001B2742"/>
    <w:rsid w:val="001B7E19"/>
    <w:rsid w:val="001C1480"/>
    <w:rsid w:val="001C3383"/>
    <w:rsid w:val="001C3818"/>
    <w:rsid w:val="001C51D7"/>
    <w:rsid w:val="001D01C6"/>
    <w:rsid w:val="001D6256"/>
    <w:rsid w:val="001E66C3"/>
    <w:rsid w:val="001F2793"/>
    <w:rsid w:val="001F2E5D"/>
    <w:rsid w:val="00201303"/>
    <w:rsid w:val="00201889"/>
    <w:rsid w:val="002146B8"/>
    <w:rsid w:val="00222A5B"/>
    <w:rsid w:val="002239B1"/>
    <w:rsid w:val="0022419E"/>
    <w:rsid w:val="002248B4"/>
    <w:rsid w:val="0022500F"/>
    <w:rsid w:val="0023046D"/>
    <w:rsid w:val="00237F40"/>
    <w:rsid w:val="00240028"/>
    <w:rsid w:val="0024428E"/>
    <w:rsid w:val="00247FCA"/>
    <w:rsid w:val="00251027"/>
    <w:rsid w:val="002828C9"/>
    <w:rsid w:val="00283C19"/>
    <w:rsid w:val="00293688"/>
    <w:rsid w:val="002A258F"/>
    <w:rsid w:val="002A5367"/>
    <w:rsid w:val="002B195F"/>
    <w:rsid w:val="002B47C9"/>
    <w:rsid w:val="002D0727"/>
    <w:rsid w:val="002D167D"/>
    <w:rsid w:val="002D57B8"/>
    <w:rsid w:val="002E3DF8"/>
    <w:rsid w:val="002E5EA0"/>
    <w:rsid w:val="002F0947"/>
    <w:rsid w:val="002F26E5"/>
    <w:rsid w:val="002F6DD0"/>
    <w:rsid w:val="003003B1"/>
    <w:rsid w:val="0030621D"/>
    <w:rsid w:val="00315BBD"/>
    <w:rsid w:val="00317D3B"/>
    <w:rsid w:val="00322890"/>
    <w:rsid w:val="00324346"/>
    <w:rsid w:val="00326B57"/>
    <w:rsid w:val="00333230"/>
    <w:rsid w:val="00336852"/>
    <w:rsid w:val="00346B95"/>
    <w:rsid w:val="00347C56"/>
    <w:rsid w:val="0035025B"/>
    <w:rsid w:val="003554AA"/>
    <w:rsid w:val="00356B42"/>
    <w:rsid w:val="00356CA3"/>
    <w:rsid w:val="00365724"/>
    <w:rsid w:val="00371DF1"/>
    <w:rsid w:val="00371EA1"/>
    <w:rsid w:val="003770C0"/>
    <w:rsid w:val="00377379"/>
    <w:rsid w:val="00390CA6"/>
    <w:rsid w:val="003A66B7"/>
    <w:rsid w:val="003B35EE"/>
    <w:rsid w:val="003C390B"/>
    <w:rsid w:val="003D0E69"/>
    <w:rsid w:val="003D3C03"/>
    <w:rsid w:val="003D5FF6"/>
    <w:rsid w:val="003F32F8"/>
    <w:rsid w:val="00405242"/>
    <w:rsid w:val="004105DA"/>
    <w:rsid w:val="00413628"/>
    <w:rsid w:val="00423A99"/>
    <w:rsid w:val="00425F56"/>
    <w:rsid w:val="00431458"/>
    <w:rsid w:val="00431C22"/>
    <w:rsid w:val="00436429"/>
    <w:rsid w:val="00446E59"/>
    <w:rsid w:val="00450978"/>
    <w:rsid w:val="00453C67"/>
    <w:rsid w:val="00472335"/>
    <w:rsid w:val="0047795E"/>
    <w:rsid w:val="004804E1"/>
    <w:rsid w:val="004A10BF"/>
    <w:rsid w:val="004A4690"/>
    <w:rsid w:val="004B301F"/>
    <w:rsid w:val="004C1682"/>
    <w:rsid w:val="004D1ECA"/>
    <w:rsid w:val="004D2213"/>
    <w:rsid w:val="004E4468"/>
    <w:rsid w:val="004E5AD9"/>
    <w:rsid w:val="004E68DD"/>
    <w:rsid w:val="004E717D"/>
    <w:rsid w:val="00504D05"/>
    <w:rsid w:val="00512BAD"/>
    <w:rsid w:val="00513E75"/>
    <w:rsid w:val="00522A1A"/>
    <w:rsid w:val="00525707"/>
    <w:rsid w:val="005437FB"/>
    <w:rsid w:val="00546B02"/>
    <w:rsid w:val="005705E7"/>
    <w:rsid w:val="00573E85"/>
    <w:rsid w:val="00580F1D"/>
    <w:rsid w:val="00581383"/>
    <w:rsid w:val="00585CD9"/>
    <w:rsid w:val="00587997"/>
    <w:rsid w:val="005949E2"/>
    <w:rsid w:val="005953A2"/>
    <w:rsid w:val="005A1B09"/>
    <w:rsid w:val="005A5A22"/>
    <w:rsid w:val="005A7DCF"/>
    <w:rsid w:val="005B4FFB"/>
    <w:rsid w:val="005B7AE5"/>
    <w:rsid w:val="005C2F8E"/>
    <w:rsid w:val="005C3B3E"/>
    <w:rsid w:val="005C4FBA"/>
    <w:rsid w:val="005C54F6"/>
    <w:rsid w:val="005C733A"/>
    <w:rsid w:val="005E1D57"/>
    <w:rsid w:val="005E4C86"/>
    <w:rsid w:val="005F3C86"/>
    <w:rsid w:val="00603233"/>
    <w:rsid w:val="00612652"/>
    <w:rsid w:val="00613507"/>
    <w:rsid w:val="00624F9F"/>
    <w:rsid w:val="00631BF2"/>
    <w:rsid w:val="00641A26"/>
    <w:rsid w:val="006646C0"/>
    <w:rsid w:val="0067053C"/>
    <w:rsid w:val="00681362"/>
    <w:rsid w:val="00696E36"/>
    <w:rsid w:val="006B1893"/>
    <w:rsid w:val="006B6243"/>
    <w:rsid w:val="006B708D"/>
    <w:rsid w:val="006C57C4"/>
    <w:rsid w:val="006C5DF4"/>
    <w:rsid w:val="006C6352"/>
    <w:rsid w:val="006C6960"/>
    <w:rsid w:val="006D0286"/>
    <w:rsid w:val="006D0729"/>
    <w:rsid w:val="006D3D54"/>
    <w:rsid w:val="006E0F6A"/>
    <w:rsid w:val="006E2A5D"/>
    <w:rsid w:val="006E4838"/>
    <w:rsid w:val="006F17DB"/>
    <w:rsid w:val="006F3ED2"/>
    <w:rsid w:val="00701CAA"/>
    <w:rsid w:val="00715AB0"/>
    <w:rsid w:val="00722C94"/>
    <w:rsid w:val="00726275"/>
    <w:rsid w:val="00734586"/>
    <w:rsid w:val="00735A0D"/>
    <w:rsid w:val="00737EF8"/>
    <w:rsid w:val="007501CE"/>
    <w:rsid w:val="0075228F"/>
    <w:rsid w:val="00755A96"/>
    <w:rsid w:val="0075639B"/>
    <w:rsid w:val="0075700B"/>
    <w:rsid w:val="00760BC4"/>
    <w:rsid w:val="00760CAA"/>
    <w:rsid w:val="007616ED"/>
    <w:rsid w:val="007670A5"/>
    <w:rsid w:val="00770FCE"/>
    <w:rsid w:val="00774AD3"/>
    <w:rsid w:val="007839BD"/>
    <w:rsid w:val="007872D4"/>
    <w:rsid w:val="00793CA9"/>
    <w:rsid w:val="007A7F95"/>
    <w:rsid w:val="007C0D9A"/>
    <w:rsid w:val="007C0E0D"/>
    <w:rsid w:val="007E09C9"/>
    <w:rsid w:val="007E276E"/>
    <w:rsid w:val="007E4544"/>
    <w:rsid w:val="007F22F4"/>
    <w:rsid w:val="00806CCC"/>
    <w:rsid w:val="0080758C"/>
    <w:rsid w:val="00811AFD"/>
    <w:rsid w:val="00815E00"/>
    <w:rsid w:val="00817E60"/>
    <w:rsid w:val="00844619"/>
    <w:rsid w:val="00845401"/>
    <w:rsid w:val="00850168"/>
    <w:rsid w:val="00864582"/>
    <w:rsid w:val="0087388E"/>
    <w:rsid w:val="00882EBD"/>
    <w:rsid w:val="00882F14"/>
    <w:rsid w:val="00884836"/>
    <w:rsid w:val="00890173"/>
    <w:rsid w:val="00892786"/>
    <w:rsid w:val="008A3478"/>
    <w:rsid w:val="008B10A6"/>
    <w:rsid w:val="008C05D8"/>
    <w:rsid w:val="008C10C7"/>
    <w:rsid w:val="008C7E35"/>
    <w:rsid w:val="008D06B3"/>
    <w:rsid w:val="008D567F"/>
    <w:rsid w:val="008E0D4B"/>
    <w:rsid w:val="008E1C93"/>
    <w:rsid w:val="008E2EEC"/>
    <w:rsid w:val="008F1945"/>
    <w:rsid w:val="008F2298"/>
    <w:rsid w:val="008F4286"/>
    <w:rsid w:val="00900189"/>
    <w:rsid w:val="0091285A"/>
    <w:rsid w:val="00914252"/>
    <w:rsid w:val="00915538"/>
    <w:rsid w:val="00932911"/>
    <w:rsid w:val="00935FBD"/>
    <w:rsid w:val="009401AB"/>
    <w:rsid w:val="009433C4"/>
    <w:rsid w:val="009451DB"/>
    <w:rsid w:val="00951ADD"/>
    <w:rsid w:val="009540F6"/>
    <w:rsid w:val="009648D0"/>
    <w:rsid w:val="00975102"/>
    <w:rsid w:val="00982F19"/>
    <w:rsid w:val="00993F5F"/>
    <w:rsid w:val="009B134B"/>
    <w:rsid w:val="009B2359"/>
    <w:rsid w:val="009C09B2"/>
    <w:rsid w:val="009C1437"/>
    <w:rsid w:val="009D2D16"/>
    <w:rsid w:val="009D3918"/>
    <w:rsid w:val="009D7BC5"/>
    <w:rsid w:val="009F7DBA"/>
    <w:rsid w:val="00A07036"/>
    <w:rsid w:val="00A11B40"/>
    <w:rsid w:val="00A22F70"/>
    <w:rsid w:val="00A342C0"/>
    <w:rsid w:val="00A430C2"/>
    <w:rsid w:val="00A441F9"/>
    <w:rsid w:val="00A4420E"/>
    <w:rsid w:val="00A53E75"/>
    <w:rsid w:val="00A61A1A"/>
    <w:rsid w:val="00A663E9"/>
    <w:rsid w:val="00A71F10"/>
    <w:rsid w:val="00A74E69"/>
    <w:rsid w:val="00A80C80"/>
    <w:rsid w:val="00A839A4"/>
    <w:rsid w:val="00A85BD9"/>
    <w:rsid w:val="00A96953"/>
    <w:rsid w:val="00AA5C76"/>
    <w:rsid w:val="00AC2AFC"/>
    <w:rsid w:val="00AF053C"/>
    <w:rsid w:val="00AF6DB2"/>
    <w:rsid w:val="00B03C69"/>
    <w:rsid w:val="00B10350"/>
    <w:rsid w:val="00B227F2"/>
    <w:rsid w:val="00B26B15"/>
    <w:rsid w:val="00B34001"/>
    <w:rsid w:val="00B34298"/>
    <w:rsid w:val="00B365EA"/>
    <w:rsid w:val="00B43854"/>
    <w:rsid w:val="00B45A7A"/>
    <w:rsid w:val="00B61385"/>
    <w:rsid w:val="00B63239"/>
    <w:rsid w:val="00B66F44"/>
    <w:rsid w:val="00B67E05"/>
    <w:rsid w:val="00B71502"/>
    <w:rsid w:val="00B80487"/>
    <w:rsid w:val="00B81A7D"/>
    <w:rsid w:val="00B93659"/>
    <w:rsid w:val="00B93D3D"/>
    <w:rsid w:val="00B96939"/>
    <w:rsid w:val="00BA04F5"/>
    <w:rsid w:val="00BA1683"/>
    <w:rsid w:val="00BA2B75"/>
    <w:rsid w:val="00BA5B98"/>
    <w:rsid w:val="00BB11D2"/>
    <w:rsid w:val="00BB1473"/>
    <w:rsid w:val="00BB249A"/>
    <w:rsid w:val="00BB27D3"/>
    <w:rsid w:val="00BB2EFF"/>
    <w:rsid w:val="00BC2EE8"/>
    <w:rsid w:val="00BD22A5"/>
    <w:rsid w:val="00BF2B2E"/>
    <w:rsid w:val="00BF6465"/>
    <w:rsid w:val="00C06CA6"/>
    <w:rsid w:val="00C26D74"/>
    <w:rsid w:val="00C27FA4"/>
    <w:rsid w:val="00C30A80"/>
    <w:rsid w:val="00C645C9"/>
    <w:rsid w:val="00C710C3"/>
    <w:rsid w:val="00C86E3B"/>
    <w:rsid w:val="00C8780E"/>
    <w:rsid w:val="00CA07DF"/>
    <w:rsid w:val="00CA112F"/>
    <w:rsid w:val="00CA2E4A"/>
    <w:rsid w:val="00CC22EE"/>
    <w:rsid w:val="00CC3CC8"/>
    <w:rsid w:val="00CD1F61"/>
    <w:rsid w:val="00CD2CFD"/>
    <w:rsid w:val="00CD4820"/>
    <w:rsid w:val="00CE1402"/>
    <w:rsid w:val="00CE187A"/>
    <w:rsid w:val="00CE2B5E"/>
    <w:rsid w:val="00CF072C"/>
    <w:rsid w:val="00CF47E3"/>
    <w:rsid w:val="00CF6C15"/>
    <w:rsid w:val="00D026FA"/>
    <w:rsid w:val="00D05163"/>
    <w:rsid w:val="00D06784"/>
    <w:rsid w:val="00D06801"/>
    <w:rsid w:val="00D07EEC"/>
    <w:rsid w:val="00D1371A"/>
    <w:rsid w:val="00D15DC7"/>
    <w:rsid w:val="00D17D4A"/>
    <w:rsid w:val="00D21002"/>
    <w:rsid w:val="00D25161"/>
    <w:rsid w:val="00D33B7A"/>
    <w:rsid w:val="00D353BD"/>
    <w:rsid w:val="00D35A1F"/>
    <w:rsid w:val="00D35F24"/>
    <w:rsid w:val="00D368BD"/>
    <w:rsid w:val="00D37921"/>
    <w:rsid w:val="00D45792"/>
    <w:rsid w:val="00D4638C"/>
    <w:rsid w:val="00D57856"/>
    <w:rsid w:val="00D906AD"/>
    <w:rsid w:val="00D94847"/>
    <w:rsid w:val="00DA2CF5"/>
    <w:rsid w:val="00DA5086"/>
    <w:rsid w:val="00DB1B2A"/>
    <w:rsid w:val="00DB3186"/>
    <w:rsid w:val="00DB5BAF"/>
    <w:rsid w:val="00DC2FC4"/>
    <w:rsid w:val="00DD1FED"/>
    <w:rsid w:val="00DD4A3D"/>
    <w:rsid w:val="00DE06BA"/>
    <w:rsid w:val="00DE4D3F"/>
    <w:rsid w:val="00DF10BF"/>
    <w:rsid w:val="00DF5098"/>
    <w:rsid w:val="00E0035B"/>
    <w:rsid w:val="00E149D8"/>
    <w:rsid w:val="00E24124"/>
    <w:rsid w:val="00E4035B"/>
    <w:rsid w:val="00E4654C"/>
    <w:rsid w:val="00E501FE"/>
    <w:rsid w:val="00E5223D"/>
    <w:rsid w:val="00E86B8E"/>
    <w:rsid w:val="00E8737F"/>
    <w:rsid w:val="00E91936"/>
    <w:rsid w:val="00E97580"/>
    <w:rsid w:val="00E976C9"/>
    <w:rsid w:val="00EB2C13"/>
    <w:rsid w:val="00EB3538"/>
    <w:rsid w:val="00EB358F"/>
    <w:rsid w:val="00EB43C1"/>
    <w:rsid w:val="00EB688F"/>
    <w:rsid w:val="00EC79C5"/>
    <w:rsid w:val="00EE1B48"/>
    <w:rsid w:val="00EE2E8E"/>
    <w:rsid w:val="00EE3159"/>
    <w:rsid w:val="00EE42D2"/>
    <w:rsid w:val="00EF0124"/>
    <w:rsid w:val="00EF44BB"/>
    <w:rsid w:val="00F21291"/>
    <w:rsid w:val="00F23D2D"/>
    <w:rsid w:val="00F26FD7"/>
    <w:rsid w:val="00F41B1D"/>
    <w:rsid w:val="00F43C44"/>
    <w:rsid w:val="00F51160"/>
    <w:rsid w:val="00F51CC5"/>
    <w:rsid w:val="00F6007C"/>
    <w:rsid w:val="00F63370"/>
    <w:rsid w:val="00F66811"/>
    <w:rsid w:val="00F7294F"/>
    <w:rsid w:val="00F739FC"/>
    <w:rsid w:val="00F83938"/>
    <w:rsid w:val="00F866F1"/>
    <w:rsid w:val="00FB1B19"/>
    <w:rsid w:val="00FB2B04"/>
    <w:rsid w:val="00FB54D8"/>
    <w:rsid w:val="00FB7433"/>
    <w:rsid w:val="00FE1F16"/>
    <w:rsid w:val="00FE3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8ADC36-8438-4898-ACA1-926E0373E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138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B6138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B61385"/>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B61385"/>
    <w:pPr>
      <w:widowControl w:val="0"/>
      <w:autoSpaceDE w:val="0"/>
      <w:autoSpaceDN w:val="0"/>
      <w:spacing w:after="0" w:line="240" w:lineRule="auto"/>
    </w:pPr>
    <w:rPr>
      <w:rFonts w:ascii="Tahoma" w:eastAsia="Times New Roman" w:hAnsi="Tahoma" w:cs="Tahoma"/>
      <w:sz w:val="20"/>
      <w:szCs w:val="20"/>
    </w:rPr>
  </w:style>
  <w:style w:type="character" w:styleId="a3">
    <w:name w:val="Hyperlink"/>
    <w:basedOn w:val="a0"/>
    <w:uiPriority w:val="99"/>
    <w:unhideWhenUsed/>
    <w:rsid w:val="00735A0D"/>
    <w:rPr>
      <w:color w:val="0000FF" w:themeColor="hyperlink"/>
      <w:u w:val="single"/>
    </w:rPr>
  </w:style>
  <w:style w:type="paragraph" w:styleId="a4">
    <w:name w:val="List Paragraph"/>
    <w:basedOn w:val="a"/>
    <w:uiPriority w:val="34"/>
    <w:qFormat/>
    <w:rsid w:val="001B2742"/>
    <w:pPr>
      <w:ind w:left="720"/>
      <w:contextualSpacing/>
    </w:pPr>
  </w:style>
  <w:style w:type="character" w:customStyle="1" w:styleId="Bodytext">
    <w:name w:val="Body text_"/>
    <w:basedOn w:val="a0"/>
    <w:link w:val="1"/>
    <w:rsid w:val="005B7AE5"/>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Bodytext"/>
    <w:rsid w:val="005B7AE5"/>
    <w:pPr>
      <w:shd w:val="clear" w:color="auto" w:fill="FFFFFF"/>
      <w:spacing w:after="660" w:line="0" w:lineRule="atLeast"/>
      <w:ind w:hanging="540"/>
    </w:pPr>
    <w:rPr>
      <w:rFonts w:ascii="Times New Roman" w:eastAsia="Times New Roman" w:hAnsi="Times New Roman" w:cs="Times New Roman"/>
      <w:sz w:val="25"/>
      <w:szCs w:val="25"/>
    </w:rPr>
  </w:style>
  <w:style w:type="paragraph" w:styleId="a5">
    <w:name w:val="Normal (Web)"/>
    <w:basedOn w:val="a"/>
    <w:uiPriority w:val="99"/>
    <w:semiHidden/>
    <w:unhideWhenUsed/>
    <w:rsid w:val="002B195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5C4F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C4FBA"/>
    <w:rPr>
      <w:rFonts w:ascii="Tahoma" w:hAnsi="Tahoma" w:cs="Tahoma"/>
      <w:sz w:val="16"/>
      <w:szCs w:val="16"/>
    </w:rPr>
  </w:style>
  <w:style w:type="paragraph" w:styleId="a8">
    <w:name w:val="header"/>
    <w:basedOn w:val="a"/>
    <w:link w:val="a9"/>
    <w:uiPriority w:val="99"/>
    <w:unhideWhenUsed/>
    <w:rsid w:val="005C4F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C4FBA"/>
  </w:style>
  <w:style w:type="paragraph" w:styleId="aa">
    <w:name w:val="footer"/>
    <w:basedOn w:val="a"/>
    <w:link w:val="ab"/>
    <w:uiPriority w:val="99"/>
    <w:unhideWhenUsed/>
    <w:rsid w:val="005C4FB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C4FBA"/>
  </w:style>
  <w:style w:type="character" w:customStyle="1" w:styleId="Heading1">
    <w:name w:val="Heading #1_"/>
    <w:basedOn w:val="a0"/>
    <w:link w:val="Heading10"/>
    <w:rsid w:val="004A10BF"/>
    <w:rPr>
      <w:rFonts w:ascii="Times New Roman" w:eastAsia="Times New Roman" w:hAnsi="Times New Roman" w:cs="Times New Roman"/>
      <w:sz w:val="24"/>
      <w:szCs w:val="24"/>
      <w:shd w:val="clear" w:color="auto" w:fill="FFFFFF"/>
    </w:rPr>
  </w:style>
  <w:style w:type="paragraph" w:customStyle="1" w:styleId="Heading10">
    <w:name w:val="Heading #1"/>
    <w:basedOn w:val="a"/>
    <w:link w:val="Heading1"/>
    <w:rsid w:val="004A10BF"/>
    <w:pPr>
      <w:shd w:val="clear" w:color="auto" w:fill="FFFFFF"/>
      <w:spacing w:before="720" w:after="0" w:line="302" w:lineRule="exact"/>
      <w:ind w:hanging="540"/>
      <w:outlineLvl w:val="0"/>
    </w:pPr>
    <w:rPr>
      <w:rFonts w:ascii="Times New Roman" w:eastAsia="Times New Roman" w:hAnsi="Times New Roman" w:cs="Times New Roman"/>
      <w:sz w:val="24"/>
      <w:szCs w:val="24"/>
    </w:rPr>
  </w:style>
  <w:style w:type="paragraph" w:styleId="ac">
    <w:name w:val="No Spacing"/>
    <w:uiPriority w:val="99"/>
    <w:qFormat/>
    <w:rsid w:val="0022500F"/>
    <w:pPr>
      <w:spacing w:after="0" w:line="240" w:lineRule="auto"/>
      <w:ind w:left="-284" w:firstLine="992"/>
      <w:jc w:val="both"/>
    </w:pPr>
    <w:rPr>
      <w:rFonts w:ascii="Calibri" w:eastAsia="Calibri" w:hAnsi="Calibri" w:cs="Times New Roman"/>
    </w:rPr>
  </w:style>
  <w:style w:type="paragraph" w:styleId="ad">
    <w:name w:val="footnote text"/>
    <w:basedOn w:val="a"/>
    <w:link w:val="ae"/>
    <w:uiPriority w:val="99"/>
    <w:semiHidden/>
    <w:unhideWhenUsed/>
    <w:rsid w:val="00127BF0"/>
    <w:pPr>
      <w:spacing w:after="0" w:line="240" w:lineRule="auto"/>
    </w:pPr>
    <w:rPr>
      <w:sz w:val="20"/>
      <w:szCs w:val="20"/>
    </w:rPr>
  </w:style>
  <w:style w:type="character" w:customStyle="1" w:styleId="ae">
    <w:name w:val="Текст сноски Знак"/>
    <w:basedOn w:val="a0"/>
    <w:link w:val="ad"/>
    <w:uiPriority w:val="99"/>
    <w:semiHidden/>
    <w:rsid w:val="00127BF0"/>
    <w:rPr>
      <w:sz w:val="20"/>
      <w:szCs w:val="20"/>
    </w:rPr>
  </w:style>
  <w:style w:type="character" w:styleId="af">
    <w:name w:val="footnote reference"/>
    <w:basedOn w:val="a0"/>
    <w:semiHidden/>
    <w:unhideWhenUsed/>
    <w:rsid w:val="00127BF0"/>
    <w:rPr>
      <w:vertAlign w:val="superscript"/>
    </w:rPr>
  </w:style>
  <w:style w:type="table" w:customStyle="1" w:styleId="10">
    <w:name w:val="Сетка таблицы1"/>
    <w:basedOn w:val="a1"/>
    <w:uiPriority w:val="59"/>
    <w:rsid w:val="001A541E"/>
    <w:pPr>
      <w:spacing w:after="0" w:line="240" w:lineRule="auto"/>
    </w:pPr>
    <w:rPr>
      <w:rFonts w:ascii="Calibri" w:eastAsia="Times New Roman" w:hAnsi="Calibri" w:cs="Times New Roman"/>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2911">
      <w:bodyDiv w:val="1"/>
      <w:marLeft w:val="0"/>
      <w:marRight w:val="0"/>
      <w:marTop w:val="0"/>
      <w:marBottom w:val="0"/>
      <w:divBdr>
        <w:top w:val="none" w:sz="0" w:space="0" w:color="auto"/>
        <w:left w:val="none" w:sz="0" w:space="0" w:color="auto"/>
        <w:bottom w:val="none" w:sz="0" w:space="0" w:color="auto"/>
        <w:right w:val="none" w:sz="0" w:space="0" w:color="auto"/>
      </w:divBdr>
    </w:div>
    <w:div w:id="477574769">
      <w:bodyDiv w:val="1"/>
      <w:marLeft w:val="0"/>
      <w:marRight w:val="0"/>
      <w:marTop w:val="0"/>
      <w:marBottom w:val="0"/>
      <w:divBdr>
        <w:top w:val="none" w:sz="0" w:space="0" w:color="auto"/>
        <w:left w:val="none" w:sz="0" w:space="0" w:color="auto"/>
        <w:bottom w:val="none" w:sz="0" w:space="0" w:color="auto"/>
        <w:right w:val="none" w:sz="0" w:space="0" w:color="auto"/>
      </w:divBdr>
    </w:div>
    <w:div w:id="555164615">
      <w:bodyDiv w:val="1"/>
      <w:marLeft w:val="0"/>
      <w:marRight w:val="0"/>
      <w:marTop w:val="0"/>
      <w:marBottom w:val="0"/>
      <w:divBdr>
        <w:top w:val="none" w:sz="0" w:space="0" w:color="auto"/>
        <w:left w:val="none" w:sz="0" w:space="0" w:color="auto"/>
        <w:bottom w:val="none" w:sz="0" w:space="0" w:color="auto"/>
        <w:right w:val="none" w:sz="0" w:space="0" w:color="auto"/>
      </w:divBdr>
    </w:div>
    <w:div w:id="107604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90A96-9BFA-4391-9853-E0404EF6F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Pages>
  <Words>2515</Words>
  <Characters>14339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16821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PC</cp:lastModifiedBy>
  <cp:revision>45</cp:revision>
  <cp:lastPrinted>2020-12-10T05:07:00Z</cp:lastPrinted>
  <dcterms:created xsi:type="dcterms:W3CDTF">2021-02-05T07:46:00Z</dcterms:created>
  <dcterms:modified xsi:type="dcterms:W3CDTF">2021-03-17T06:18:00Z</dcterms:modified>
</cp:coreProperties>
</file>